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2" w:rightFromText="142" w:horzAnchor="margin" w:tblpXSpec="center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536"/>
        <w:gridCol w:w="4536"/>
      </w:tblGrid>
      <w:tr w:rsidR="00091F4B" w:rsidRPr="000E7467" w:rsidTr="00A049BA">
        <w:trPr>
          <w:trHeight w:val="9776"/>
        </w:trPr>
        <w:tc>
          <w:tcPr>
            <w:tcW w:w="9456" w:type="dxa"/>
            <w:gridSpan w:val="3"/>
          </w:tcPr>
          <w:p w:rsidR="00091F4B" w:rsidRPr="000E7467" w:rsidRDefault="00EF159E" w:rsidP="00366092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03306192" behindDoc="1" locked="0" layoutInCell="1" allowOverlap="1">
                      <wp:simplePos x="0" y="0"/>
                      <wp:positionH relativeFrom="page">
                        <wp:posOffset>15788640</wp:posOffset>
                      </wp:positionH>
                      <wp:positionV relativeFrom="paragraph">
                        <wp:posOffset>11805920</wp:posOffset>
                      </wp:positionV>
                      <wp:extent cx="37465" cy="224155"/>
                      <wp:effectExtent l="5715" t="13970" r="13970" b="952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7465" cy="224155"/>
                              </a:xfrm>
                              <a:custGeom>
                                <a:avLst/>
                                <a:gdLst>
                                  <a:gd name="T0" fmla="+- 0 6275 6216"/>
                                  <a:gd name="T1" fmla="*/ T0 w 59"/>
                                  <a:gd name="T2" fmla="+- 0 4648 4648"/>
                                  <a:gd name="T3" fmla="*/ 4648 h 353"/>
                                  <a:gd name="T4" fmla="+- 0 6252 6216"/>
                                  <a:gd name="T5" fmla="*/ T4 w 59"/>
                                  <a:gd name="T6" fmla="+- 0 4653 4648"/>
                                  <a:gd name="T7" fmla="*/ 4653 h 353"/>
                                  <a:gd name="T8" fmla="+- 0 6233 6216"/>
                                  <a:gd name="T9" fmla="*/ T8 w 59"/>
                                  <a:gd name="T10" fmla="+- 0 4665 4648"/>
                                  <a:gd name="T11" fmla="*/ 4665 h 353"/>
                                  <a:gd name="T12" fmla="+- 0 6221 6216"/>
                                  <a:gd name="T13" fmla="*/ T12 w 59"/>
                                  <a:gd name="T14" fmla="+- 0 4684 4648"/>
                                  <a:gd name="T15" fmla="*/ 4684 h 353"/>
                                  <a:gd name="T16" fmla="+- 0 6216 6216"/>
                                  <a:gd name="T17" fmla="*/ T16 w 59"/>
                                  <a:gd name="T18" fmla="+- 0 4707 4648"/>
                                  <a:gd name="T19" fmla="*/ 4707 h 353"/>
                                  <a:gd name="T20" fmla="+- 0 6216 6216"/>
                                  <a:gd name="T21" fmla="*/ T20 w 59"/>
                                  <a:gd name="T22" fmla="+- 0 4942 4648"/>
                                  <a:gd name="T23" fmla="*/ 4942 h 353"/>
                                  <a:gd name="T24" fmla="+- 0 6221 6216"/>
                                  <a:gd name="T25" fmla="*/ T24 w 59"/>
                                  <a:gd name="T26" fmla="+- 0 4965 4648"/>
                                  <a:gd name="T27" fmla="*/ 4965 h 353"/>
                                  <a:gd name="T28" fmla="+- 0 6233 6216"/>
                                  <a:gd name="T29" fmla="*/ T28 w 59"/>
                                  <a:gd name="T30" fmla="+- 0 4984 4648"/>
                                  <a:gd name="T31" fmla="*/ 4984 h 353"/>
                                  <a:gd name="T32" fmla="+- 0 6252 6216"/>
                                  <a:gd name="T33" fmla="*/ T32 w 59"/>
                                  <a:gd name="T34" fmla="+- 0 4996 4648"/>
                                  <a:gd name="T35" fmla="*/ 4996 h 353"/>
                                  <a:gd name="T36" fmla="+- 0 6275 6216"/>
                                  <a:gd name="T37" fmla="*/ T36 w 59"/>
                                  <a:gd name="T38" fmla="+- 0 5001 4648"/>
                                  <a:gd name="T39" fmla="*/ 5001 h 3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59" h="353">
                                    <a:moveTo>
                                      <a:pt x="59" y="0"/>
                                    </a:moveTo>
                                    <a:lnTo>
                                      <a:pt x="36" y="5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294"/>
                                    </a:lnTo>
                                    <a:lnTo>
                                      <a:pt x="5" y="317"/>
                                    </a:lnTo>
                                    <a:lnTo>
                                      <a:pt x="17" y="336"/>
                                    </a:lnTo>
                                    <a:lnTo>
                                      <a:pt x="36" y="348"/>
                                    </a:lnTo>
                                    <a:lnTo>
                                      <a:pt x="59" y="35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" o:spid="_x0000_s1026" style="position:absolute;left:0;text-align:lef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6.15pt,929.6pt,1245pt,929.85pt,1244.05pt,930.45pt,1243.45pt,931.4pt,1243.2pt,932.55pt,1243.2pt,944.3pt,1243.45pt,945.45pt,1244.05pt,946.4pt,1245pt,947pt,1246.15pt,947.25pt" coordsize="5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" filled="f">
                      <v:path arrowok="t" o:connecttype="custom" o:connectlocs="37465,2951480;22860,2954655;10795,2962275;3175,2974340;0,2988945;0,3138170;3175,3152775;10795,3164840;22860,3172460;37465,3175635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03306216" behindDoc="1" locked="0" layoutInCell="1" allowOverlap="1">
                      <wp:simplePos x="0" y="0"/>
                      <wp:positionH relativeFrom="page">
                        <wp:posOffset>19321780</wp:posOffset>
                      </wp:positionH>
                      <wp:positionV relativeFrom="paragraph">
                        <wp:posOffset>11805920</wp:posOffset>
                      </wp:positionV>
                      <wp:extent cx="37465" cy="224155"/>
                      <wp:effectExtent l="5080" t="13970" r="5080" b="9525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7465" cy="224155"/>
                              </a:xfrm>
                              <a:custGeom>
                                <a:avLst/>
                                <a:gdLst>
                                  <a:gd name="T0" fmla="+- 0 7607 7607"/>
                                  <a:gd name="T1" fmla="*/ T0 w 59"/>
                                  <a:gd name="T2" fmla="+- 0 4648 4648"/>
                                  <a:gd name="T3" fmla="*/ 4648 h 353"/>
                                  <a:gd name="T4" fmla="+- 0 7630 7607"/>
                                  <a:gd name="T5" fmla="*/ T4 w 59"/>
                                  <a:gd name="T6" fmla="+- 0 4653 4648"/>
                                  <a:gd name="T7" fmla="*/ 4653 h 353"/>
                                  <a:gd name="T8" fmla="+- 0 7648 7607"/>
                                  <a:gd name="T9" fmla="*/ T8 w 59"/>
                                  <a:gd name="T10" fmla="+- 0 4665 4648"/>
                                  <a:gd name="T11" fmla="*/ 4665 h 353"/>
                                  <a:gd name="T12" fmla="+- 0 7661 7607"/>
                                  <a:gd name="T13" fmla="*/ T12 w 59"/>
                                  <a:gd name="T14" fmla="+- 0 4684 4648"/>
                                  <a:gd name="T15" fmla="*/ 4684 h 353"/>
                                  <a:gd name="T16" fmla="+- 0 7666 7607"/>
                                  <a:gd name="T17" fmla="*/ T16 w 59"/>
                                  <a:gd name="T18" fmla="+- 0 4707 4648"/>
                                  <a:gd name="T19" fmla="*/ 4707 h 353"/>
                                  <a:gd name="T20" fmla="+- 0 7666 7607"/>
                                  <a:gd name="T21" fmla="*/ T20 w 59"/>
                                  <a:gd name="T22" fmla="+- 0 4942 4648"/>
                                  <a:gd name="T23" fmla="*/ 4942 h 353"/>
                                  <a:gd name="T24" fmla="+- 0 7661 7607"/>
                                  <a:gd name="T25" fmla="*/ T24 w 59"/>
                                  <a:gd name="T26" fmla="+- 0 4965 4648"/>
                                  <a:gd name="T27" fmla="*/ 4965 h 353"/>
                                  <a:gd name="T28" fmla="+- 0 7648 7607"/>
                                  <a:gd name="T29" fmla="*/ T28 w 59"/>
                                  <a:gd name="T30" fmla="+- 0 4984 4648"/>
                                  <a:gd name="T31" fmla="*/ 4984 h 353"/>
                                  <a:gd name="T32" fmla="+- 0 7630 7607"/>
                                  <a:gd name="T33" fmla="*/ T32 w 59"/>
                                  <a:gd name="T34" fmla="+- 0 4996 4648"/>
                                  <a:gd name="T35" fmla="*/ 4996 h 353"/>
                                  <a:gd name="T36" fmla="+- 0 7607 7607"/>
                                  <a:gd name="T37" fmla="*/ T36 w 59"/>
                                  <a:gd name="T38" fmla="+- 0 5001 4648"/>
                                  <a:gd name="T39" fmla="*/ 5001 h 3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59" h="353">
                                    <a:moveTo>
                                      <a:pt x="0" y="0"/>
                                    </a:moveTo>
                                    <a:lnTo>
                                      <a:pt x="23" y="5"/>
                                    </a:lnTo>
                                    <a:lnTo>
                                      <a:pt x="41" y="17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9" y="59"/>
                                    </a:lnTo>
                                    <a:lnTo>
                                      <a:pt x="59" y="294"/>
                                    </a:lnTo>
                                    <a:lnTo>
                                      <a:pt x="54" y="317"/>
                                    </a:lnTo>
                                    <a:lnTo>
                                      <a:pt x="41" y="336"/>
                                    </a:lnTo>
                                    <a:lnTo>
                                      <a:pt x="23" y="348"/>
                                    </a:lnTo>
                                    <a:lnTo>
                                      <a:pt x="0" y="35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" o:spid="_x0000_s1026" style="position:absolute;left:0;text-align:lef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21.4pt,929.6pt,1522.55pt,929.85pt,1523.45pt,930.45pt,1524.1pt,931.4pt,1524.35pt,932.55pt,1524.35pt,944.3pt,1524.1pt,945.45pt,1523.45pt,946.4pt,1522.55pt,947pt,1521.4pt,947.25pt" coordsize="5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" filled="f">
                      <v:path arrowok="t" o:connecttype="custom" o:connectlocs="0,2951480;14605,2954655;26035,2962275;34290,2974340;37465,2988945;37465,3138170;34290,3152775;26035,3164840;14605,3172460;0,3175635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</w:p>
          <w:p w:rsidR="00091F4B" w:rsidRPr="000E7467" w:rsidRDefault="00091F4B" w:rsidP="00366092">
            <w:pPr>
              <w:pStyle w:val="TableParagraph"/>
              <w:ind w:left="196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土地区画整理事業施行地区内建築行為等</w:t>
            </w:r>
            <w:r w:rsidR="00E77EF6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工事取止め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届</w:t>
            </w:r>
          </w:p>
          <w:p w:rsidR="00091F4B" w:rsidRPr="000E7467" w:rsidRDefault="00091F4B" w:rsidP="00366092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F4B" w:rsidRPr="000E7467" w:rsidRDefault="00091F4B" w:rsidP="00366092">
            <w:pPr>
              <w:pStyle w:val="TableParagraph"/>
              <w:tabs>
                <w:tab w:val="left" w:pos="479"/>
                <w:tab w:val="left" w:pos="959"/>
              </w:tabs>
              <w:ind w:right="327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E7467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>日</w:t>
            </w:r>
          </w:p>
          <w:p w:rsidR="00091F4B" w:rsidRPr="000E7467" w:rsidRDefault="00091F4B" w:rsidP="00366092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F4B" w:rsidRPr="000E7467" w:rsidRDefault="00091F4B" w:rsidP="00366092">
            <w:pPr>
              <w:pStyle w:val="TableParagraph"/>
              <w:ind w:left="33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（あて先）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伊達</w:t>
            </w: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市長</w:t>
            </w:r>
          </w:p>
          <w:p w:rsidR="00091F4B" w:rsidRPr="000E7467" w:rsidRDefault="00091F4B" w:rsidP="00366092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F4B" w:rsidRPr="000E7467" w:rsidRDefault="00091F4B" w:rsidP="00366092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F4B" w:rsidRPr="000E7467" w:rsidRDefault="00091F4B" w:rsidP="00366092">
            <w:pPr>
              <w:pStyle w:val="TableParagraph"/>
              <w:tabs>
                <w:tab w:val="left" w:pos="2032"/>
              </w:tabs>
              <w:ind w:left="10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Pr="000E7467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:rsidR="00091F4B" w:rsidRPr="000E7467" w:rsidRDefault="00091F4B" w:rsidP="00366092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F4B" w:rsidRPr="000E7467" w:rsidRDefault="00091F4B" w:rsidP="00366092">
            <w:pPr>
              <w:pStyle w:val="TableParagraph"/>
              <w:tabs>
                <w:tab w:val="left" w:pos="5619"/>
                <w:tab w:val="left" w:pos="8499"/>
              </w:tabs>
              <w:ind w:left="465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Pr="000E7467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Pr="000E7467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:rsidR="00091F4B" w:rsidRPr="000E7467" w:rsidRDefault="00091F4B" w:rsidP="00366092">
            <w:pPr>
              <w:pStyle w:val="TableParagraph"/>
              <w:spacing w:before="5"/>
              <w:ind w:left="10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:rsidR="00091F4B" w:rsidRPr="000E7467" w:rsidRDefault="00091F4B" w:rsidP="00366092">
            <w:pPr>
              <w:pStyle w:val="TableParagraph"/>
              <w:tabs>
                <w:tab w:val="left" w:pos="6219"/>
                <w:tab w:val="left" w:pos="7419"/>
                <w:tab w:val="left" w:pos="8619"/>
              </w:tabs>
              <w:spacing w:before="4"/>
              <w:ind w:left="477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  <w:r w:rsidRPr="000E7467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  <w:p w:rsidR="00091F4B" w:rsidRPr="000E7467" w:rsidRDefault="00091F4B" w:rsidP="00366092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F4B" w:rsidRPr="000E7467" w:rsidRDefault="00091F4B" w:rsidP="00366092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F4B" w:rsidRPr="000E7467" w:rsidRDefault="00091F4B" w:rsidP="00366092">
            <w:pPr>
              <w:pStyle w:val="TableParagraph"/>
              <w:spacing w:line="291" w:lineRule="exact"/>
              <w:ind w:left="33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日付け</w:t>
            </w:r>
            <w:r w:rsidR="00ED57D3">
              <w:rPr>
                <w:rFonts w:asciiTheme="minorEastAsia" w:eastAsiaTheme="minorEastAsia" w:hAnsiTheme="minorEastAsia" w:hint="eastAsia"/>
                <w:sz w:val="24"/>
                <w:szCs w:val="24"/>
              </w:rPr>
              <w:t>伊達市指令第　　　号</w:t>
            </w:r>
            <w:r w:rsidR="00E77EF6">
              <w:rPr>
                <w:rFonts w:asciiTheme="minorEastAsia" w:eastAsiaTheme="minorEastAsia" w:hAnsiTheme="minorEastAsia" w:hint="eastAsia"/>
                <w:sz w:val="24"/>
                <w:szCs w:val="24"/>
              </w:rPr>
              <w:t>で</w:t>
            </w:r>
            <w:r w:rsidR="00ED57D3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許可を受けた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土地区画整理事業の施行地区内における建築行為等</w:t>
            </w:r>
            <w:r w:rsidR="00ED57D3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工事を取り止めます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B048B8" w:rsidRPr="000E7467" w:rsidTr="00A049BA">
        <w:trPr>
          <w:trHeight w:val="3060"/>
        </w:trPr>
        <w:tc>
          <w:tcPr>
            <w:tcW w:w="384" w:type="dxa"/>
            <w:vAlign w:val="center"/>
          </w:tcPr>
          <w:p w:rsidR="00060807" w:rsidRDefault="00060807" w:rsidP="00366092">
            <w:pPr>
              <w:pStyle w:val="TableParagraph"/>
              <w:spacing w:line="294" w:lineRule="exact"/>
              <w:ind w:left="9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0807" w:rsidRPr="00060807" w:rsidRDefault="00060807" w:rsidP="00366092">
            <w:pPr>
              <w:jc w:val="center"/>
            </w:pPr>
            <w:r>
              <w:rPr>
                <w:rFonts w:hint="eastAsia"/>
              </w:rPr>
              <w:t>書類経由欄</w:t>
            </w:r>
          </w:p>
          <w:p w:rsidR="00B048B8" w:rsidRPr="00060807" w:rsidRDefault="00B048B8" w:rsidP="00366092">
            <w:pPr>
              <w:jc w:val="center"/>
            </w:pPr>
          </w:p>
        </w:tc>
        <w:tc>
          <w:tcPr>
            <w:tcW w:w="4536" w:type="dxa"/>
          </w:tcPr>
          <w:p w:rsidR="00B048B8" w:rsidRPr="000E7467" w:rsidRDefault="00B048B8" w:rsidP="00366092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8B8" w:rsidRPr="000E7467" w:rsidRDefault="00355C10" w:rsidP="00366092">
            <w:pPr>
              <w:pStyle w:val="TableParagraph"/>
              <w:ind w:left="33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7467">
              <w:rPr>
                <w:rFonts w:asciiTheme="minorEastAsia" w:eastAsiaTheme="minorEastAsia" w:hAnsiTheme="minorEastAsia" w:hint="eastAsia"/>
                <w:sz w:val="24"/>
                <w:szCs w:val="24"/>
              </w:rPr>
              <w:t>施行者</w:t>
            </w:r>
          </w:p>
        </w:tc>
        <w:tc>
          <w:tcPr>
            <w:tcW w:w="4536" w:type="dxa"/>
          </w:tcPr>
          <w:p w:rsidR="00B048B8" w:rsidRPr="000E7467" w:rsidRDefault="00B048B8" w:rsidP="00366092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048B8" w:rsidRPr="000E7467" w:rsidRDefault="00091F4B" w:rsidP="00366092">
            <w:pPr>
              <w:pStyle w:val="TableParagraph"/>
              <w:ind w:left="33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</w:p>
        </w:tc>
      </w:tr>
    </w:tbl>
    <w:p w:rsidR="00B048B8" w:rsidRPr="008A7B62" w:rsidRDefault="00366092">
      <w:pPr>
        <w:pStyle w:val="a3"/>
        <w:spacing w:before="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様式第６号（第</w:t>
      </w:r>
      <w:r w:rsidR="00287212">
        <w:rPr>
          <w:rFonts w:asciiTheme="minorEastAsia" w:eastAsiaTheme="minorEastAsia" w:hAnsiTheme="minorEastAsia"/>
        </w:rPr>
        <w:t>11</w:t>
      </w:r>
      <w:r>
        <w:rPr>
          <w:rFonts w:asciiTheme="minorEastAsia" w:eastAsiaTheme="minorEastAsia" w:hAnsiTheme="minorEastAsia" w:hint="eastAsia"/>
        </w:rPr>
        <w:t>条関係）</w:t>
      </w:r>
    </w:p>
    <w:p w:rsidR="00B048B8" w:rsidRPr="008A7B62" w:rsidRDefault="00355C10">
      <w:pPr>
        <w:pStyle w:val="a3"/>
        <w:ind w:left="4827" w:right="4032"/>
        <w:jc w:val="center"/>
        <w:rPr>
          <w:rFonts w:asciiTheme="minorEastAsia" w:eastAsiaTheme="minorEastAsia" w:hAnsiTheme="minorEastAsia"/>
        </w:rPr>
      </w:pPr>
      <w:r w:rsidRPr="008A7B62">
        <w:rPr>
          <w:rFonts w:asciiTheme="minorEastAsia" w:eastAsiaTheme="minorEastAsia" w:hAnsiTheme="minorEastAsia" w:hint="eastAsia"/>
        </w:rPr>
        <w:t>連</w:t>
      </w:r>
      <w:r w:rsidRPr="008A7B62">
        <w:rPr>
          <w:rFonts w:asciiTheme="minorEastAsia" w:eastAsiaTheme="minorEastAsia" w:hAnsiTheme="minorEastAsia"/>
        </w:rPr>
        <w:t xml:space="preserve"> </w:t>
      </w:r>
      <w:r w:rsidRPr="008A7B62">
        <w:rPr>
          <w:rFonts w:asciiTheme="minorEastAsia" w:eastAsiaTheme="minorEastAsia" w:hAnsiTheme="minorEastAsia" w:hint="eastAsia"/>
        </w:rPr>
        <w:t>絡</w:t>
      </w:r>
      <w:r w:rsidRPr="008A7B62">
        <w:rPr>
          <w:rFonts w:asciiTheme="minorEastAsia" w:eastAsiaTheme="minorEastAsia" w:hAnsiTheme="minorEastAsia"/>
        </w:rPr>
        <w:t xml:space="preserve"> </w:t>
      </w:r>
      <w:r w:rsidRPr="008A7B62">
        <w:rPr>
          <w:rFonts w:asciiTheme="minorEastAsia" w:eastAsiaTheme="minorEastAsia" w:hAnsiTheme="minorEastAsia" w:hint="eastAsia"/>
        </w:rPr>
        <w:t>先</w:t>
      </w:r>
    </w:p>
    <w:p w:rsidR="002573A6" w:rsidRDefault="006A5957" w:rsidP="00355C10">
      <w:pPr>
        <w:pStyle w:val="a3"/>
        <w:spacing w:before="5"/>
        <w:ind w:left="4707" w:right="4032"/>
        <w:jc w:val="center"/>
      </w:pPr>
      <w:r>
        <w:t xml:space="preserve"> </w:t>
      </w:r>
      <w:r>
        <w:rPr>
          <w:rFonts w:hint="eastAsia"/>
        </w:rPr>
        <w:t>電　　話</w:t>
      </w:r>
    </w:p>
    <w:sectPr w:rsidR="002573A6">
      <w:pgSz w:w="11900" w:h="16840"/>
      <w:pgMar w:top="138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AB" w:rsidRDefault="00C76EAB" w:rsidP="00FD6AC3">
      <w:r>
        <w:separator/>
      </w:r>
    </w:p>
  </w:endnote>
  <w:endnote w:type="continuationSeparator" w:id="0">
    <w:p w:rsidR="00C76EAB" w:rsidRDefault="00C76EAB" w:rsidP="00F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AB" w:rsidRDefault="00C76EAB" w:rsidP="00FD6AC3">
      <w:r>
        <w:separator/>
      </w:r>
    </w:p>
  </w:footnote>
  <w:footnote w:type="continuationSeparator" w:id="0">
    <w:p w:rsidR="00C76EAB" w:rsidRDefault="00C76EAB" w:rsidP="00FD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B8"/>
    <w:rsid w:val="00001074"/>
    <w:rsid w:val="00060807"/>
    <w:rsid w:val="00091F4B"/>
    <w:rsid w:val="000E7467"/>
    <w:rsid w:val="001543A7"/>
    <w:rsid w:val="001A4846"/>
    <w:rsid w:val="001D3EA3"/>
    <w:rsid w:val="002573A6"/>
    <w:rsid w:val="00287212"/>
    <w:rsid w:val="00355C10"/>
    <w:rsid w:val="00366092"/>
    <w:rsid w:val="003D72DF"/>
    <w:rsid w:val="004338B2"/>
    <w:rsid w:val="005817DA"/>
    <w:rsid w:val="005E6A87"/>
    <w:rsid w:val="006A5957"/>
    <w:rsid w:val="006E5A1A"/>
    <w:rsid w:val="008A7B62"/>
    <w:rsid w:val="00910C92"/>
    <w:rsid w:val="00A049BA"/>
    <w:rsid w:val="00A22058"/>
    <w:rsid w:val="00B048B8"/>
    <w:rsid w:val="00C63C2A"/>
    <w:rsid w:val="00C76EAB"/>
    <w:rsid w:val="00CD605D"/>
    <w:rsid w:val="00CF2A48"/>
    <w:rsid w:val="00D55253"/>
    <w:rsid w:val="00D67B12"/>
    <w:rsid w:val="00E700ED"/>
    <w:rsid w:val="00E77EF6"/>
    <w:rsid w:val="00ED57D3"/>
    <w:rsid w:val="00EF159E"/>
    <w:rsid w:val="00F11483"/>
    <w:rsid w:val="00FA112B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D6AC3"/>
    <w:rPr>
      <w:rFonts w:ascii="ＭＳ 明朝" w:eastAsia="ＭＳ 明朝" w:hAnsi="ＭＳ 明朝" w:cs="ＭＳ 明朝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D6AC3"/>
    <w:rPr>
      <w:rFonts w:ascii="ＭＳ 明朝" w:eastAsia="ＭＳ 明朝" w:hAnsi="ＭＳ 明朝" w:cs="ＭＳ 明朝"/>
      <w:lang w:val="ja-JP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D6AC3"/>
    <w:rPr>
      <w:rFonts w:ascii="ＭＳ 明朝" w:eastAsia="ＭＳ 明朝" w:hAnsi="ＭＳ 明朝" w:cs="ＭＳ 明朝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D6AC3"/>
    <w:rPr>
      <w:rFonts w:ascii="ＭＳ 明朝" w:eastAsia="ＭＳ 明朝" w:hAnsi="ＭＳ 明朝" w:cs="ＭＳ 明朝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拓也</dc:creator>
  <cp:lastModifiedBy>福島県伊達市</cp:lastModifiedBy>
  <cp:revision>2</cp:revision>
  <dcterms:created xsi:type="dcterms:W3CDTF">2019-03-01T05:15:00Z</dcterms:created>
  <dcterms:modified xsi:type="dcterms:W3CDTF">2019-03-01T05:15:00Z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2019-01-17T15:00:00Z</vt:filetime>
  </property>
</Properties>
</file>