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指定給水装置工事主任技術者選任・解任届出書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印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5"/>
        <w:gridCol w:w="630"/>
        <w:gridCol w:w="664"/>
      </w:tblGrid>
      <w:tr w:rsidR="00C72CBD">
        <w:trPr>
          <w:cantSplit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条の４の規定に基づき、次のとおり給水装置工事主任技術者の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spacing w:line="360" w:lineRule="auto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</w:t>
            </w:r>
          </w:p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解任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2"/>
              </w:rPr>
              <w:t>の届</w:t>
            </w:r>
          </w:p>
        </w:tc>
      </w:tr>
    </w:tbl>
    <w:p w:rsidR="00C72CBD" w:rsidRDefault="00C72C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2"/>
        </w:rPr>
        <w:t>出をします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2841"/>
        <w:gridCol w:w="1974"/>
      </w:tblGrid>
      <w:tr w:rsidR="00C72CBD">
        <w:trPr>
          <w:trHeight w:val="735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4815" w:type="dxa"/>
            <w:gridSpan w:val="2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72CBD">
        <w:trPr>
          <w:trHeight w:val="734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選任・解任の年月日</w:t>
            </w:r>
          </w:p>
        </w:tc>
      </w:tr>
      <w:tr w:rsidR="00C72CBD">
        <w:trPr>
          <w:trHeight w:val="4872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sectPr w:rsidR="00C72CBD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BD"/>
    <w:rsid w:val="00273DD7"/>
    <w:rsid w:val="0090741C"/>
    <w:rsid w:val="009549AD"/>
    <w:rsid w:val="00C72CBD"/>
    <w:rsid w:val="00C909E7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02F89-04C5-4C22-8CC5-15BE482B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彩加</dc:creator>
  <cp:lastModifiedBy>福島県伊達市</cp:lastModifiedBy>
  <cp:revision>2</cp:revision>
  <dcterms:created xsi:type="dcterms:W3CDTF">2022-05-06T01:03:00Z</dcterms:created>
  <dcterms:modified xsi:type="dcterms:W3CDTF">2022-05-06T01:03:00Z</dcterms:modified>
</cp:coreProperties>
</file>