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EF" w:rsidRPr="005B521D" w:rsidRDefault="005B521D" w:rsidP="005B521D">
      <w:pPr>
        <w:autoSpaceDE w:val="0"/>
        <w:autoSpaceDN w:val="0"/>
        <w:jc w:val="left"/>
        <w:rPr>
          <w:rFonts w:hAnsi="ＭＳ 明朝" w:cs="ＭＳ Ｐゴシック"/>
          <w:color w:val="000000"/>
          <w:kern w:val="0"/>
          <w:szCs w:val="24"/>
        </w:rPr>
      </w:pPr>
      <w:bookmarkStart w:id="0" w:name="_GoBack"/>
      <w:bookmarkEnd w:id="0"/>
      <w:r w:rsidRPr="005B521D">
        <w:rPr>
          <w:rFonts w:hAnsi="ＭＳ 明朝" w:hint="eastAsia"/>
        </w:rPr>
        <w:t>様式第</w:t>
      </w:r>
      <w:r w:rsidRPr="005B521D">
        <w:rPr>
          <w:rFonts w:hAnsi="ＭＳ 明朝"/>
        </w:rPr>
        <w:t>14</w:t>
      </w:r>
      <w:r w:rsidRPr="005B521D">
        <w:rPr>
          <w:rFonts w:hAnsi="ＭＳ 明朝" w:hint="eastAsia"/>
        </w:rPr>
        <w:t>号（第９条関係）</w:t>
      </w:r>
    </w:p>
    <w:p w:rsidR="008A2030" w:rsidRPr="001F0947" w:rsidRDefault="002324D3" w:rsidP="008A2030">
      <w:pPr>
        <w:autoSpaceDE w:val="0"/>
        <w:autoSpaceDN w:val="0"/>
        <w:jc w:val="center"/>
        <w:rPr>
          <w:rFonts w:hAnsi="ＭＳ 明朝"/>
          <w:szCs w:val="24"/>
        </w:rPr>
      </w:pPr>
      <w:r w:rsidRPr="00323E2E">
        <w:rPr>
          <w:rFonts w:hAnsi="ＭＳ 明朝" w:cs="ＭＳ Ｐゴシック" w:hint="eastAsia"/>
          <w:color w:val="000000"/>
          <w:kern w:val="0"/>
          <w:szCs w:val="24"/>
        </w:rPr>
        <w:t>社会福祉法人基本財産処分承認申請書</w:t>
      </w:r>
    </w:p>
    <w:p w:rsidR="008A2030" w:rsidRPr="001F0947" w:rsidRDefault="009C2234" w:rsidP="008A2030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年　　月　　日</w:t>
      </w:r>
      <w:r>
        <w:rPr>
          <w:rFonts w:hAnsi="ＭＳ 明朝" w:hint="eastAsia"/>
          <w:szCs w:val="24"/>
        </w:rPr>
        <w:t xml:space="preserve">　</w:t>
      </w:r>
    </w:p>
    <w:p w:rsidR="000A1034" w:rsidRDefault="000A1034" w:rsidP="00E75E21">
      <w:pPr>
        <w:autoSpaceDE w:val="0"/>
        <w:autoSpaceDN w:val="0"/>
        <w:ind w:firstLineChars="100" w:firstLine="255"/>
        <w:rPr>
          <w:rFonts w:hAnsi="ＭＳ 明朝"/>
          <w:szCs w:val="24"/>
        </w:rPr>
      </w:pPr>
    </w:p>
    <w:p w:rsidR="008A2030" w:rsidRDefault="009C2234" w:rsidP="00E75E21">
      <w:pPr>
        <w:autoSpaceDE w:val="0"/>
        <w:autoSpaceDN w:val="0"/>
        <w:ind w:firstLineChars="100" w:firstLine="25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伊達市長</w:t>
      </w:r>
    </w:p>
    <w:p w:rsidR="000A1034" w:rsidRDefault="000A1034" w:rsidP="00E75E21">
      <w:pPr>
        <w:autoSpaceDE w:val="0"/>
        <w:autoSpaceDN w:val="0"/>
        <w:ind w:firstLineChars="1600" w:firstLine="4082"/>
        <w:rPr>
          <w:rFonts w:hAnsi="ＭＳ 明朝"/>
          <w:szCs w:val="24"/>
        </w:rPr>
      </w:pPr>
    </w:p>
    <w:p w:rsidR="008A2030" w:rsidRPr="001F0947" w:rsidRDefault="009C2234" w:rsidP="00E75E21">
      <w:pPr>
        <w:autoSpaceDE w:val="0"/>
        <w:autoSpaceDN w:val="0"/>
        <w:ind w:firstLineChars="1600" w:firstLine="40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　所在地</w:t>
      </w:r>
    </w:p>
    <w:p w:rsidR="008A2030" w:rsidRDefault="009C2234" w:rsidP="00E75E21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名称</w:t>
      </w:r>
    </w:p>
    <w:p w:rsidR="008A2030" w:rsidRPr="001F0947" w:rsidRDefault="00656D54" w:rsidP="00E75E21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9C2234" w:rsidRPr="001F0947">
        <w:rPr>
          <w:rFonts w:hAnsi="ＭＳ 明朝" w:hint="eastAsia"/>
          <w:szCs w:val="24"/>
        </w:rPr>
        <w:t>氏名</w:t>
      </w:r>
    </w:p>
    <w:p w:rsidR="008A2030" w:rsidRDefault="009C2234" w:rsidP="00E75E21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電話番号</w:t>
      </w:r>
    </w:p>
    <w:p w:rsidR="008A2030" w:rsidRDefault="008A2030" w:rsidP="008A2030">
      <w:pPr>
        <w:autoSpaceDE w:val="0"/>
        <w:autoSpaceDN w:val="0"/>
        <w:rPr>
          <w:rFonts w:hAnsi="ＭＳ 明朝"/>
          <w:szCs w:val="24"/>
        </w:rPr>
      </w:pPr>
    </w:p>
    <w:p w:rsidR="008A2030" w:rsidRDefault="009C2234" w:rsidP="008A2030">
      <w:pPr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2324D3" w:rsidRPr="00323E2E">
        <w:rPr>
          <w:rFonts w:hAnsi="ＭＳ 明朝" w:cs="ＭＳ Ｐゴシック" w:hint="eastAsia"/>
          <w:color w:val="000000"/>
          <w:kern w:val="0"/>
          <w:szCs w:val="24"/>
        </w:rPr>
        <w:t>社会福祉法人審査基準第２</w:t>
      </w:r>
      <w:r w:rsidR="000A1034">
        <w:rPr>
          <w:rFonts w:hAnsi="ＭＳ 明朝" w:cs="ＭＳ Ｐゴシック" w:hint="eastAsia"/>
          <w:color w:val="000000"/>
          <w:kern w:val="0"/>
          <w:szCs w:val="24"/>
        </w:rPr>
        <w:t>の条</w:t>
      </w:r>
      <w:r w:rsidR="002324D3" w:rsidRPr="00323E2E">
        <w:rPr>
          <w:rFonts w:hAnsi="ＭＳ 明朝" w:cs="ＭＳ Ｐゴシック" w:hint="eastAsia"/>
          <w:color w:val="000000"/>
          <w:kern w:val="0"/>
          <w:szCs w:val="24"/>
        </w:rPr>
        <w:t>２</w:t>
      </w:r>
      <w:r w:rsidR="000A1034">
        <w:rPr>
          <w:rFonts w:hAnsi="ＭＳ 明朝" w:cs="ＭＳ Ｐゴシック" w:hint="eastAsia"/>
          <w:color w:val="000000"/>
          <w:kern w:val="0"/>
          <w:szCs w:val="24"/>
        </w:rPr>
        <w:t>の</w:t>
      </w:r>
      <w:r w:rsidR="002324D3" w:rsidRPr="00323E2E">
        <w:rPr>
          <w:rFonts w:hAnsi="ＭＳ 明朝" w:cs="ＭＳ Ｐゴシック" w:hint="eastAsia"/>
          <w:color w:val="000000"/>
          <w:kern w:val="0"/>
          <w:szCs w:val="24"/>
        </w:rPr>
        <w:t>項に規定する基本財産を処分</w:t>
      </w:r>
      <w:r>
        <w:rPr>
          <w:rFonts w:hAnsi="ＭＳ 明朝" w:hint="eastAsia"/>
          <w:szCs w:val="24"/>
        </w:rPr>
        <w:t>したいので、</w:t>
      </w:r>
      <w:r w:rsidR="000A1034" w:rsidRPr="001F0947">
        <w:rPr>
          <w:rFonts w:hAnsi="ＭＳ 明朝" w:cs="ＭＳ Ｐゴシック" w:hint="eastAsia"/>
          <w:color w:val="000000"/>
          <w:kern w:val="0"/>
          <w:szCs w:val="24"/>
        </w:rPr>
        <w:t>伊達市社会福祉法人認可等事務取扱要綱</w:t>
      </w:r>
      <w:r w:rsidR="000A1034">
        <w:rPr>
          <w:rFonts w:hAnsi="ＭＳ 明朝" w:cs="ＭＳ Ｐゴシック" w:hint="eastAsia"/>
          <w:color w:val="000000"/>
          <w:kern w:val="0"/>
          <w:szCs w:val="24"/>
        </w:rPr>
        <w:t>第９条</w:t>
      </w:r>
      <w:r>
        <w:rPr>
          <w:rFonts w:hAnsi="ＭＳ 明朝" w:hint="eastAsia"/>
          <w:szCs w:val="24"/>
        </w:rPr>
        <w:t>第１項の規定により、関係書類を添えて次のとおり申請します。</w:t>
      </w:r>
    </w:p>
    <w:tbl>
      <w:tblPr>
        <w:tblW w:w="9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6196"/>
      </w:tblGrid>
      <w:tr w:rsidR="000A1034" w:rsidRPr="009D2001">
        <w:trPr>
          <w:trHeight w:val="2041"/>
        </w:trPr>
        <w:tc>
          <w:tcPr>
            <w:tcW w:w="3097" w:type="dxa"/>
            <w:vAlign w:val="center"/>
          </w:tcPr>
          <w:p w:rsidR="000A1034" w:rsidRPr="009D2001" w:rsidRDefault="009C2234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基本財産処分の内容</w:t>
            </w:r>
          </w:p>
        </w:tc>
        <w:tc>
          <w:tcPr>
            <w:tcW w:w="6196" w:type="dxa"/>
          </w:tcPr>
          <w:p w:rsidR="000A1034" w:rsidRPr="009D2001" w:rsidRDefault="000A1034" w:rsidP="00C438B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0A1034" w:rsidRPr="009D2001">
        <w:trPr>
          <w:trHeight w:val="2041"/>
        </w:trPr>
        <w:tc>
          <w:tcPr>
            <w:tcW w:w="3097" w:type="dxa"/>
            <w:vAlign w:val="center"/>
          </w:tcPr>
          <w:p w:rsidR="000A1034" w:rsidRPr="009D2001" w:rsidRDefault="009C2234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基本財産を処分する理由</w:t>
            </w:r>
          </w:p>
        </w:tc>
        <w:tc>
          <w:tcPr>
            <w:tcW w:w="6196" w:type="dxa"/>
          </w:tcPr>
          <w:p w:rsidR="000A1034" w:rsidRPr="009D2001" w:rsidRDefault="000A1034" w:rsidP="00C438B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0A1034" w:rsidRPr="009D2001">
        <w:trPr>
          <w:trHeight w:val="2041"/>
        </w:trPr>
        <w:tc>
          <w:tcPr>
            <w:tcW w:w="3097" w:type="dxa"/>
            <w:vAlign w:val="center"/>
          </w:tcPr>
          <w:p w:rsidR="000A1034" w:rsidRPr="009D2001" w:rsidRDefault="009C2234" w:rsidP="000A10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処分しようとする物件</w:t>
            </w:r>
          </w:p>
        </w:tc>
        <w:tc>
          <w:tcPr>
            <w:tcW w:w="6196" w:type="dxa"/>
          </w:tcPr>
          <w:p w:rsidR="000A1034" w:rsidRPr="009D2001" w:rsidRDefault="000A1034" w:rsidP="00C438B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DF118D" w:rsidRDefault="009C2234" w:rsidP="00DF118D">
      <w:pPr>
        <w:autoSpaceDE w:val="0"/>
        <w:autoSpaceDN w:val="0"/>
        <w:snapToGrid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（添付書類）</w:t>
      </w:r>
    </w:p>
    <w:p w:rsidR="00DF118D" w:rsidRDefault="009C2234" w:rsidP="00DF118D">
      <w:pPr>
        <w:autoSpaceDE w:val="0"/>
        <w:autoSpaceDN w:val="0"/>
        <w:adjustRightInd w:val="0"/>
        <w:snapToGrid w:val="0"/>
        <w:spacing w:line="296" w:lineRule="atLeast"/>
        <w:jc w:val="left"/>
      </w:pPr>
      <w:r>
        <w:rPr>
          <w:rStyle w:val="p23"/>
          <w:rFonts w:hAnsi="ＭＳ 明朝" w:hint="eastAsia"/>
          <w:color w:val="333333"/>
          <w:szCs w:val="24"/>
        </w:rPr>
        <w:t xml:space="preserve">１　</w:t>
      </w:r>
      <w:r>
        <w:rPr>
          <w:rFonts w:hint="eastAsia"/>
        </w:rPr>
        <w:t>理事</w:t>
      </w:r>
      <w:r w:rsidR="00572D31">
        <w:rPr>
          <w:rFonts w:hint="eastAsia"/>
        </w:rPr>
        <w:t>会及び評議員会の承認</w:t>
      </w:r>
      <w:r>
        <w:rPr>
          <w:rFonts w:hint="eastAsia"/>
        </w:rPr>
        <w:t>を経たことを</w:t>
      </w:r>
      <w:r w:rsidR="0097344F">
        <w:rPr>
          <w:rFonts w:ascii="?l?r ??’c" w:hint="eastAsia"/>
        </w:rPr>
        <w:t>証明</w:t>
      </w:r>
      <w:r>
        <w:rPr>
          <w:rFonts w:hint="eastAsia"/>
        </w:rPr>
        <w:t>する書類</w:t>
      </w:r>
    </w:p>
    <w:p w:rsidR="000A1034" w:rsidRPr="00323E2E" w:rsidRDefault="00DF118D" w:rsidP="00E75E21">
      <w:pPr>
        <w:autoSpaceDE w:val="0"/>
        <w:autoSpaceDN w:val="0"/>
        <w:ind w:left="255" w:hangingChars="100" w:hanging="255"/>
        <w:rPr>
          <w:rFonts w:hAnsi="ＭＳ 明朝" w:cs="ＭＳ Ｐゴシック"/>
          <w:color w:val="000000"/>
          <w:kern w:val="0"/>
          <w:szCs w:val="24"/>
        </w:rPr>
      </w:pPr>
      <w:r>
        <w:rPr>
          <w:rFonts w:hint="eastAsia"/>
        </w:rPr>
        <w:t xml:space="preserve">２　</w:t>
      </w:r>
      <w:r w:rsidR="009C2234" w:rsidRPr="00323E2E">
        <w:rPr>
          <w:rFonts w:hAnsi="ＭＳ 明朝" w:cs="ＭＳ Ｐゴシック" w:hint="eastAsia"/>
          <w:color w:val="000000"/>
          <w:kern w:val="0"/>
          <w:szCs w:val="24"/>
        </w:rPr>
        <w:t>財産目録</w:t>
      </w:r>
    </w:p>
    <w:p w:rsidR="0084271F" w:rsidRPr="000A1034" w:rsidRDefault="00572D31" w:rsidP="00DF118D">
      <w:pPr>
        <w:autoSpaceDE w:val="0"/>
        <w:autoSpaceDN w:val="0"/>
        <w:rPr>
          <w:rFonts w:cs="ＭＳ 明朝"/>
          <w:color w:val="000000"/>
          <w:spacing w:val="5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３</w:t>
      </w:r>
      <w:r w:rsidR="00DF118D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="000A1034" w:rsidRPr="00323E2E">
        <w:rPr>
          <w:rFonts w:hAnsi="ＭＳ 明朝" w:cs="ＭＳ Ｐゴシック" w:hint="eastAsia"/>
          <w:color w:val="000000"/>
          <w:kern w:val="0"/>
          <w:szCs w:val="24"/>
        </w:rPr>
        <w:t>処分しようとする物件が不動産である場合は、その価格評価書</w:t>
      </w:r>
    </w:p>
    <w:sectPr w:rsidR="0084271F" w:rsidRPr="000A1034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38" w:rsidRDefault="00BD2138" w:rsidP="00E75E21">
      <w:r>
        <w:separator/>
      </w:r>
    </w:p>
  </w:endnote>
  <w:endnote w:type="continuationSeparator" w:id="0">
    <w:p w:rsidR="00BD2138" w:rsidRDefault="00BD2138" w:rsidP="00E7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’c">
    <w:altName w:val="?l?r ?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38" w:rsidRDefault="00BD2138" w:rsidP="00E75E21">
      <w:r>
        <w:separator/>
      </w:r>
    </w:p>
  </w:footnote>
  <w:footnote w:type="continuationSeparator" w:id="0">
    <w:p w:rsidR="00BD2138" w:rsidRDefault="00BD2138" w:rsidP="00E7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21"/>
    <w:rsid w:val="000A1034"/>
    <w:rsid w:val="001F0947"/>
    <w:rsid w:val="002324D3"/>
    <w:rsid w:val="00286B34"/>
    <w:rsid w:val="00323E2E"/>
    <w:rsid w:val="00514FAC"/>
    <w:rsid w:val="00572D31"/>
    <w:rsid w:val="005B521D"/>
    <w:rsid w:val="00656D54"/>
    <w:rsid w:val="006F7042"/>
    <w:rsid w:val="0084271F"/>
    <w:rsid w:val="008A2030"/>
    <w:rsid w:val="0097344F"/>
    <w:rsid w:val="009C2234"/>
    <w:rsid w:val="009D2001"/>
    <w:rsid w:val="00BD2138"/>
    <w:rsid w:val="00C438BC"/>
    <w:rsid w:val="00DF118D"/>
    <w:rsid w:val="00E75E21"/>
    <w:rsid w:val="00F6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A0C11F-07D7-4F6A-A35D-46C616A6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uiPriority w:val="99"/>
    <w:rPr>
      <w:rFonts w:cs="Times New Roman"/>
    </w:rPr>
  </w:style>
  <w:style w:type="character" w:customStyle="1" w:styleId="cm35">
    <w:name w:val="cm35"/>
    <w:basedOn w:val="a0"/>
    <w:uiPriority w:val="99"/>
    <w:rPr>
      <w:rFonts w:cs="Times New Roman"/>
    </w:rPr>
  </w:style>
  <w:style w:type="character" w:customStyle="1" w:styleId="num58">
    <w:name w:val="num58"/>
    <w:basedOn w:val="a0"/>
    <w:uiPriority w:val="99"/>
    <w:rPr>
      <w:rFonts w:cs="Times New Roman"/>
    </w:rPr>
  </w:style>
  <w:style w:type="character" w:customStyle="1" w:styleId="p21">
    <w:name w:val="p21"/>
    <w:basedOn w:val="a0"/>
    <w:uiPriority w:val="99"/>
    <w:rPr>
      <w:rFonts w:cs="Times New Roman"/>
    </w:rPr>
  </w:style>
  <w:style w:type="character" w:customStyle="1" w:styleId="p22">
    <w:name w:val="p22"/>
    <w:basedOn w:val="a0"/>
    <w:uiPriority w:val="99"/>
    <w:rPr>
      <w:rFonts w:cs="Times New Roman"/>
    </w:rPr>
  </w:style>
  <w:style w:type="character" w:customStyle="1" w:styleId="cm37">
    <w:name w:val="cm37"/>
    <w:basedOn w:val="a0"/>
    <w:uiPriority w:val="99"/>
    <w:rPr>
      <w:rFonts w:cs="Times New Roman"/>
    </w:rPr>
  </w:style>
  <w:style w:type="character" w:customStyle="1" w:styleId="num60">
    <w:name w:val="num60"/>
    <w:basedOn w:val="a0"/>
    <w:uiPriority w:val="99"/>
    <w:rPr>
      <w:rFonts w:cs="Times New Roman"/>
    </w:rPr>
  </w:style>
  <w:style w:type="character" w:customStyle="1" w:styleId="p23">
    <w:name w:val="p23"/>
    <w:basedOn w:val="a0"/>
    <w:uiPriority w:val="99"/>
    <w:rPr>
      <w:rFonts w:cs="Times New Roman"/>
    </w:rPr>
  </w:style>
  <w:style w:type="character" w:customStyle="1" w:styleId="num61">
    <w:name w:val="num61"/>
    <w:basedOn w:val="a0"/>
    <w:uiPriority w:val="99"/>
    <w:rPr>
      <w:rFonts w:cs="Times New Roman"/>
    </w:rPr>
  </w:style>
  <w:style w:type="character" w:customStyle="1" w:styleId="p24">
    <w:name w:val="p24"/>
    <w:basedOn w:val="a0"/>
    <w:uiPriority w:val="99"/>
    <w:rPr>
      <w:rFonts w:cs="Times New Roman"/>
    </w:rPr>
  </w:style>
  <w:style w:type="character" w:customStyle="1" w:styleId="cm39">
    <w:name w:val="cm39"/>
    <w:basedOn w:val="a0"/>
    <w:uiPriority w:val="99"/>
    <w:rPr>
      <w:rFonts w:cs="Times New Roman"/>
    </w:rPr>
  </w:style>
  <w:style w:type="character" w:customStyle="1" w:styleId="num62">
    <w:name w:val="num62"/>
    <w:basedOn w:val="a0"/>
    <w:uiPriority w:val="99"/>
    <w:rPr>
      <w:rFonts w:cs="Times New Roman"/>
    </w:rPr>
  </w:style>
  <w:style w:type="character" w:customStyle="1" w:styleId="p25">
    <w:name w:val="p25"/>
    <w:basedOn w:val="a0"/>
    <w:uiPriority w:val="99"/>
    <w:rPr>
      <w:rFonts w:cs="Times New Roman"/>
    </w:rPr>
  </w:style>
  <w:style w:type="character" w:customStyle="1" w:styleId="num63">
    <w:name w:val="num63"/>
    <w:basedOn w:val="a0"/>
    <w:uiPriority w:val="99"/>
    <w:rPr>
      <w:rFonts w:cs="Times New Roman"/>
    </w:rPr>
  </w:style>
  <w:style w:type="character" w:customStyle="1" w:styleId="p26">
    <w:name w:val="p26"/>
    <w:basedOn w:val="a0"/>
    <w:uiPriority w:val="99"/>
    <w:rPr>
      <w:rFonts w:cs="Times New Roman"/>
    </w:rPr>
  </w:style>
  <w:style w:type="character" w:customStyle="1" w:styleId="cm41">
    <w:name w:val="cm41"/>
    <w:basedOn w:val="a0"/>
    <w:uiPriority w:val="99"/>
    <w:rPr>
      <w:rFonts w:cs="Times New Roman"/>
    </w:rPr>
  </w:style>
  <w:style w:type="character" w:customStyle="1" w:styleId="num64">
    <w:name w:val="num64"/>
    <w:basedOn w:val="a0"/>
    <w:uiPriority w:val="99"/>
    <w:rPr>
      <w:rFonts w:cs="Times New Roman"/>
    </w:rPr>
  </w:style>
  <w:style w:type="character" w:customStyle="1" w:styleId="p27">
    <w:name w:val="p27"/>
    <w:basedOn w:val="a0"/>
    <w:uiPriority w:val="99"/>
    <w:rPr>
      <w:rFonts w:cs="Times New Roman"/>
    </w:rPr>
  </w:style>
  <w:style w:type="character" w:customStyle="1" w:styleId="num65">
    <w:name w:val="num65"/>
    <w:basedOn w:val="a0"/>
    <w:uiPriority w:val="99"/>
    <w:rPr>
      <w:rFonts w:cs="Times New Roman"/>
    </w:rPr>
  </w:style>
  <w:style w:type="character" w:customStyle="1" w:styleId="p28">
    <w:name w:val="p28"/>
    <w:basedOn w:val="a0"/>
    <w:uiPriority w:val="99"/>
    <w:rPr>
      <w:rFonts w:cs="Times New Roman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寿幸</dc:creator>
  <cp:keywords/>
  <dc:description/>
  <cp:lastModifiedBy>齋藤　寿幸</cp:lastModifiedBy>
  <cp:revision>2</cp:revision>
  <dcterms:created xsi:type="dcterms:W3CDTF">2024-08-07T07:06:00Z</dcterms:created>
  <dcterms:modified xsi:type="dcterms:W3CDTF">2024-08-07T07:06:00Z</dcterms:modified>
</cp:coreProperties>
</file>