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F5" w:rsidRDefault="006709F5" w:rsidP="006709F5">
      <w:r>
        <w:rPr>
          <w:rFonts w:hint="eastAsia"/>
        </w:rPr>
        <w:t>様式</w:t>
      </w:r>
      <w:r w:rsidR="002E1923">
        <w:rPr>
          <w:rFonts w:hint="eastAsia"/>
        </w:rPr>
        <w:t>７</w:t>
      </w:r>
    </w:p>
    <w:p w:rsidR="006709F5" w:rsidRPr="00EC14A4" w:rsidRDefault="006709F5" w:rsidP="006709F5">
      <w:pPr>
        <w:jc w:val="center"/>
        <w:rPr>
          <w:b/>
          <w:sz w:val="28"/>
          <w:szCs w:val="24"/>
        </w:rPr>
      </w:pPr>
      <w:r w:rsidRPr="00EC14A4">
        <w:rPr>
          <w:rFonts w:hint="eastAsia"/>
          <w:b/>
          <w:sz w:val="28"/>
          <w:szCs w:val="24"/>
        </w:rPr>
        <w:t>業務経歴書（過去</w:t>
      </w:r>
      <w:r w:rsidR="00422CEA" w:rsidRPr="00EC14A4">
        <w:rPr>
          <w:rFonts w:hint="eastAsia"/>
          <w:b/>
          <w:sz w:val="28"/>
          <w:szCs w:val="24"/>
        </w:rPr>
        <w:t>３</w:t>
      </w:r>
      <w:r w:rsidRPr="00EC14A4">
        <w:rPr>
          <w:rFonts w:hint="eastAsia"/>
          <w:b/>
          <w:sz w:val="28"/>
          <w:szCs w:val="24"/>
        </w:rPr>
        <w:t>年間）　※提案書提出時</w:t>
      </w:r>
    </w:p>
    <w:p w:rsidR="006709F5" w:rsidRPr="006709F5" w:rsidRDefault="006709F5" w:rsidP="006709F5">
      <w:pPr>
        <w:rPr>
          <w:sz w:val="24"/>
          <w:szCs w:val="24"/>
        </w:rPr>
      </w:pPr>
    </w:p>
    <w:p w:rsidR="006709F5" w:rsidRDefault="006709F5" w:rsidP="006709F5">
      <w:pPr>
        <w:ind w:firstLineChars="100" w:firstLine="220"/>
        <w:rPr>
          <w:sz w:val="22"/>
        </w:rPr>
      </w:pPr>
      <w:r w:rsidRPr="005717FB">
        <w:rPr>
          <w:rFonts w:hint="eastAsia"/>
          <w:sz w:val="22"/>
          <w:u w:val="single"/>
        </w:rPr>
        <w:t xml:space="preserve">事業者名　</w:t>
      </w:r>
      <w:r>
        <w:rPr>
          <w:rFonts w:hint="eastAsia"/>
          <w:sz w:val="22"/>
          <w:u w:val="single"/>
        </w:rPr>
        <w:t xml:space="preserve">　　　　　　　　　　</w:t>
      </w:r>
      <w:r w:rsidRPr="005717FB">
        <w:rPr>
          <w:rFonts w:hint="eastAsia"/>
          <w:sz w:val="22"/>
          <w:u w:val="single"/>
        </w:rPr>
        <w:t xml:space="preserve">　　　　　</w:t>
      </w:r>
      <w:r w:rsidRPr="005717FB">
        <w:rPr>
          <w:rFonts w:hint="eastAsia"/>
          <w:sz w:val="22"/>
        </w:rPr>
        <w:t xml:space="preserve">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7"/>
        <w:gridCol w:w="1875"/>
        <w:gridCol w:w="2377"/>
        <w:gridCol w:w="2947"/>
      </w:tblGrid>
      <w:tr w:rsidR="006709F5" w:rsidTr="000E5EAD">
        <w:trPr>
          <w:trHeight w:val="677"/>
        </w:trPr>
        <w:tc>
          <w:tcPr>
            <w:tcW w:w="3962" w:type="dxa"/>
            <w:gridSpan w:val="2"/>
            <w:tcBorders>
              <w:right w:val="single" w:sz="4" w:space="0" w:color="auto"/>
            </w:tcBorders>
            <w:vAlign w:val="center"/>
          </w:tcPr>
          <w:p w:rsidR="006709F5" w:rsidRDefault="006709F5" w:rsidP="006709F5">
            <w:pPr>
              <w:ind w:left="660" w:firstLineChars="300" w:firstLine="660"/>
              <w:rPr>
                <w:sz w:val="22"/>
              </w:rPr>
            </w:pPr>
            <w:r w:rsidRPr="005717FB">
              <w:rPr>
                <w:rFonts w:hint="eastAsia"/>
                <w:sz w:val="22"/>
              </w:rPr>
              <w:t>①発注者</w:t>
            </w: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vAlign w:val="center"/>
          </w:tcPr>
          <w:p w:rsidR="006709F5" w:rsidRDefault="006709F5" w:rsidP="006709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②契約期間</w:t>
            </w:r>
          </w:p>
        </w:tc>
        <w:tc>
          <w:tcPr>
            <w:tcW w:w="2947" w:type="dxa"/>
            <w:vMerge w:val="restart"/>
            <w:vAlign w:val="center"/>
          </w:tcPr>
          <w:p w:rsidR="006709F5" w:rsidRDefault="006709F5" w:rsidP="006709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③業務名</w:t>
            </w:r>
          </w:p>
        </w:tc>
      </w:tr>
      <w:tr w:rsidR="006709F5" w:rsidTr="000E5EAD">
        <w:trPr>
          <w:trHeight w:val="700"/>
        </w:trPr>
        <w:tc>
          <w:tcPr>
            <w:tcW w:w="2087" w:type="dxa"/>
            <w:vAlign w:val="center"/>
          </w:tcPr>
          <w:p w:rsidR="006709F5" w:rsidRDefault="006709F5" w:rsidP="006709F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自治体名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6709F5" w:rsidRDefault="006709F5" w:rsidP="006709F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人口規模</w:t>
            </w:r>
          </w:p>
          <w:p w:rsidR="006709F5" w:rsidRDefault="006709F5" w:rsidP="006709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（単位：千人）</w:t>
            </w:r>
          </w:p>
        </w:tc>
        <w:tc>
          <w:tcPr>
            <w:tcW w:w="2377" w:type="dxa"/>
            <w:vMerge/>
            <w:tcBorders>
              <w:left w:val="single" w:sz="4" w:space="0" w:color="auto"/>
            </w:tcBorders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947" w:type="dxa"/>
            <w:vMerge/>
          </w:tcPr>
          <w:p w:rsidR="006709F5" w:rsidRDefault="006709F5" w:rsidP="006709F5">
            <w:pPr>
              <w:rPr>
                <w:sz w:val="22"/>
              </w:rPr>
            </w:pPr>
          </w:p>
        </w:tc>
      </w:tr>
      <w:tr w:rsidR="006709F5" w:rsidTr="003C3262">
        <w:trPr>
          <w:trHeight w:val="850"/>
        </w:trPr>
        <w:tc>
          <w:tcPr>
            <w:tcW w:w="2087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1875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377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947" w:type="dxa"/>
          </w:tcPr>
          <w:p w:rsidR="006709F5" w:rsidRDefault="006709F5" w:rsidP="006709F5">
            <w:pPr>
              <w:rPr>
                <w:sz w:val="22"/>
              </w:rPr>
            </w:pPr>
          </w:p>
        </w:tc>
      </w:tr>
      <w:tr w:rsidR="006709F5" w:rsidTr="003C3262">
        <w:trPr>
          <w:trHeight w:val="850"/>
        </w:trPr>
        <w:tc>
          <w:tcPr>
            <w:tcW w:w="2087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1875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377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947" w:type="dxa"/>
          </w:tcPr>
          <w:p w:rsidR="006709F5" w:rsidRDefault="006709F5" w:rsidP="006709F5">
            <w:pPr>
              <w:rPr>
                <w:sz w:val="22"/>
              </w:rPr>
            </w:pPr>
          </w:p>
        </w:tc>
      </w:tr>
      <w:tr w:rsidR="006709F5" w:rsidTr="003C3262">
        <w:trPr>
          <w:trHeight w:val="850"/>
        </w:trPr>
        <w:tc>
          <w:tcPr>
            <w:tcW w:w="2087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1875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377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947" w:type="dxa"/>
          </w:tcPr>
          <w:p w:rsidR="006709F5" w:rsidRDefault="006709F5" w:rsidP="006709F5">
            <w:pPr>
              <w:rPr>
                <w:sz w:val="22"/>
              </w:rPr>
            </w:pPr>
          </w:p>
        </w:tc>
      </w:tr>
      <w:tr w:rsidR="006709F5" w:rsidTr="003C3262">
        <w:trPr>
          <w:trHeight w:val="850"/>
        </w:trPr>
        <w:tc>
          <w:tcPr>
            <w:tcW w:w="2087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1875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377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947" w:type="dxa"/>
          </w:tcPr>
          <w:p w:rsidR="006709F5" w:rsidRDefault="006709F5" w:rsidP="006709F5">
            <w:pPr>
              <w:rPr>
                <w:sz w:val="22"/>
              </w:rPr>
            </w:pPr>
          </w:p>
        </w:tc>
      </w:tr>
      <w:tr w:rsidR="006709F5" w:rsidTr="003C3262">
        <w:trPr>
          <w:trHeight w:val="850"/>
        </w:trPr>
        <w:tc>
          <w:tcPr>
            <w:tcW w:w="2087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1875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377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947" w:type="dxa"/>
          </w:tcPr>
          <w:p w:rsidR="006709F5" w:rsidRDefault="006709F5" w:rsidP="006709F5">
            <w:pPr>
              <w:rPr>
                <w:sz w:val="22"/>
              </w:rPr>
            </w:pPr>
          </w:p>
        </w:tc>
      </w:tr>
      <w:tr w:rsidR="006709F5" w:rsidTr="003C3262">
        <w:trPr>
          <w:trHeight w:val="850"/>
        </w:trPr>
        <w:tc>
          <w:tcPr>
            <w:tcW w:w="2087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1875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377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947" w:type="dxa"/>
          </w:tcPr>
          <w:p w:rsidR="006709F5" w:rsidRDefault="006709F5" w:rsidP="006709F5">
            <w:pPr>
              <w:rPr>
                <w:sz w:val="22"/>
              </w:rPr>
            </w:pPr>
          </w:p>
        </w:tc>
      </w:tr>
      <w:tr w:rsidR="006709F5" w:rsidTr="003C3262">
        <w:trPr>
          <w:trHeight w:val="850"/>
        </w:trPr>
        <w:tc>
          <w:tcPr>
            <w:tcW w:w="2087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1875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377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947" w:type="dxa"/>
          </w:tcPr>
          <w:p w:rsidR="006709F5" w:rsidRDefault="006709F5" w:rsidP="006709F5">
            <w:pPr>
              <w:rPr>
                <w:sz w:val="22"/>
              </w:rPr>
            </w:pPr>
          </w:p>
        </w:tc>
      </w:tr>
      <w:tr w:rsidR="006709F5" w:rsidTr="003C3262">
        <w:trPr>
          <w:trHeight w:val="850"/>
        </w:trPr>
        <w:tc>
          <w:tcPr>
            <w:tcW w:w="2087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1875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377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947" w:type="dxa"/>
          </w:tcPr>
          <w:p w:rsidR="006709F5" w:rsidRDefault="006709F5" w:rsidP="006709F5">
            <w:pPr>
              <w:rPr>
                <w:sz w:val="22"/>
              </w:rPr>
            </w:pPr>
          </w:p>
        </w:tc>
      </w:tr>
      <w:tr w:rsidR="006709F5" w:rsidTr="003C3262">
        <w:trPr>
          <w:trHeight w:val="850"/>
        </w:trPr>
        <w:tc>
          <w:tcPr>
            <w:tcW w:w="2087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1875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377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947" w:type="dxa"/>
          </w:tcPr>
          <w:p w:rsidR="006709F5" w:rsidRDefault="006709F5" w:rsidP="006709F5">
            <w:pPr>
              <w:rPr>
                <w:sz w:val="22"/>
              </w:rPr>
            </w:pPr>
          </w:p>
        </w:tc>
      </w:tr>
      <w:tr w:rsidR="006709F5" w:rsidTr="003C3262">
        <w:trPr>
          <w:trHeight w:val="850"/>
        </w:trPr>
        <w:tc>
          <w:tcPr>
            <w:tcW w:w="2087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1875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377" w:type="dxa"/>
          </w:tcPr>
          <w:p w:rsidR="006709F5" w:rsidRDefault="006709F5" w:rsidP="006709F5">
            <w:pPr>
              <w:rPr>
                <w:sz w:val="22"/>
              </w:rPr>
            </w:pPr>
          </w:p>
        </w:tc>
        <w:tc>
          <w:tcPr>
            <w:tcW w:w="2947" w:type="dxa"/>
          </w:tcPr>
          <w:p w:rsidR="006709F5" w:rsidRDefault="006709F5" w:rsidP="006709F5">
            <w:pPr>
              <w:rPr>
                <w:sz w:val="22"/>
              </w:rPr>
            </w:pPr>
          </w:p>
        </w:tc>
      </w:tr>
    </w:tbl>
    <w:p w:rsidR="006709F5" w:rsidRDefault="006709F5" w:rsidP="006709F5">
      <w:pPr>
        <w:rPr>
          <w:sz w:val="22"/>
        </w:rPr>
      </w:pPr>
      <w:r>
        <w:rPr>
          <w:rFonts w:hint="eastAsia"/>
          <w:sz w:val="22"/>
        </w:rPr>
        <w:t>※記入上の注意</w:t>
      </w:r>
    </w:p>
    <w:p w:rsidR="006709F5" w:rsidRDefault="00422CEA" w:rsidP="006709F5">
      <w:pPr>
        <w:rPr>
          <w:sz w:val="22"/>
        </w:rPr>
      </w:pPr>
      <w:r>
        <w:rPr>
          <w:rFonts w:hint="eastAsia"/>
          <w:sz w:val="22"/>
        </w:rPr>
        <w:t>（１）過去３</w:t>
      </w:r>
      <w:r w:rsidR="006709F5">
        <w:rPr>
          <w:rFonts w:hint="eastAsia"/>
          <w:sz w:val="22"/>
        </w:rPr>
        <w:t>年以内において、</w:t>
      </w:r>
      <w:r>
        <w:rPr>
          <w:rFonts w:hint="eastAsia"/>
          <w:sz w:val="22"/>
        </w:rPr>
        <w:t>データ駆動型スマート農業</w:t>
      </w:r>
      <w:r w:rsidR="006709F5">
        <w:rPr>
          <w:rFonts w:hint="eastAsia"/>
          <w:sz w:val="22"/>
        </w:rPr>
        <w:t>の受託実績を記入すること。</w:t>
      </w:r>
    </w:p>
    <w:p w:rsidR="00FF59E0" w:rsidRPr="00FF59E0" w:rsidRDefault="003C3262" w:rsidP="009C2154">
      <w:pPr>
        <w:rPr>
          <w:rFonts w:ascii="ＭＳ 明朝" w:hAnsi="ＭＳ 明朝" w:hint="eastAsia"/>
        </w:rPr>
      </w:pPr>
      <w:r>
        <w:rPr>
          <w:rFonts w:hint="eastAsia"/>
          <w:sz w:val="22"/>
        </w:rPr>
        <w:t>（２）契約書の写し等を添付すること。</w:t>
      </w:r>
      <w:bookmarkStart w:id="0" w:name="_GoBack"/>
      <w:bookmarkEnd w:id="0"/>
    </w:p>
    <w:sectPr w:rsidR="00FF59E0" w:rsidRPr="00FF59E0" w:rsidSect="00BD405A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9E" w:rsidRDefault="003E379E" w:rsidP="00626F18">
      <w:r>
        <w:separator/>
      </w:r>
    </w:p>
  </w:endnote>
  <w:endnote w:type="continuationSeparator" w:id="0">
    <w:p w:rsidR="003E379E" w:rsidRDefault="003E379E" w:rsidP="006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9E" w:rsidRDefault="003E379E" w:rsidP="00626F18">
      <w:r>
        <w:separator/>
      </w:r>
    </w:p>
  </w:footnote>
  <w:footnote w:type="continuationSeparator" w:id="0">
    <w:p w:rsidR="003E379E" w:rsidRDefault="003E379E" w:rsidP="0062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9E" w:rsidRPr="004D763A" w:rsidRDefault="003E379E" w:rsidP="004D76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0C69F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B1"/>
    <w:rsid w:val="000927AE"/>
    <w:rsid w:val="000A308D"/>
    <w:rsid w:val="000E5EAD"/>
    <w:rsid w:val="00151986"/>
    <w:rsid w:val="001674C2"/>
    <w:rsid w:val="001B5FA5"/>
    <w:rsid w:val="001C557A"/>
    <w:rsid w:val="002E1923"/>
    <w:rsid w:val="00375C28"/>
    <w:rsid w:val="003C3262"/>
    <w:rsid w:val="003E379E"/>
    <w:rsid w:val="003E77A8"/>
    <w:rsid w:val="003F1961"/>
    <w:rsid w:val="00410BCF"/>
    <w:rsid w:val="00422CEA"/>
    <w:rsid w:val="004D763A"/>
    <w:rsid w:val="004E59B1"/>
    <w:rsid w:val="004F50F4"/>
    <w:rsid w:val="00524218"/>
    <w:rsid w:val="00584D70"/>
    <w:rsid w:val="005E1BE9"/>
    <w:rsid w:val="00626F18"/>
    <w:rsid w:val="006709F5"/>
    <w:rsid w:val="006828BD"/>
    <w:rsid w:val="007425C3"/>
    <w:rsid w:val="007708B9"/>
    <w:rsid w:val="00835A65"/>
    <w:rsid w:val="00917204"/>
    <w:rsid w:val="00923891"/>
    <w:rsid w:val="009706BB"/>
    <w:rsid w:val="009955BB"/>
    <w:rsid w:val="009C2154"/>
    <w:rsid w:val="00A146BE"/>
    <w:rsid w:val="00B36321"/>
    <w:rsid w:val="00B744D5"/>
    <w:rsid w:val="00BD405A"/>
    <w:rsid w:val="00C47E87"/>
    <w:rsid w:val="00C9634A"/>
    <w:rsid w:val="00CB2430"/>
    <w:rsid w:val="00CE06E9"/>
    <w:rsid w:val="00D31F81"/>
    <w:rsid w:val="00D33613"/>
    <w:rsid w:val="00DF0A95"/>
    <w:rsid w:val="00DF57F5"/>
    <w:rsid w:val="00E2425C"/>
    <w:rsid w:val="00EC14A4"/>
    <w:rsid w:val="00F42A3B"/>
    <w:rsid w:val="00F5616E"/>
    <w:rsid w:val="00F83C3B"/>
    <w:rsid w:val="00FB6879"/>
    <w:rsid w:val="00FC68C1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5EFB908"/>
  <w15:docId w15:val="{F42B0CFA-848C-47FC-ADD6-92D9F5BB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18"/>
  </w:style>
  <w:style w:type="paragraph" w:styleId="a5">
    <w:name w:val="footer"/>
    <w:basedOn w:val="a"/>
    <w:link w:val="a6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18"/>
  </w:style>
  <w:style w:type="paragraph" w:styleId="a7">
    <w:name w:val="Note Heading"/>
    <w:basedOn w:val="a"/>
    <w:next w:val="a"/>
    <w:link w:val="a8"/>
    <w:uiPriority w:val="99"/>
    <w:unhideWhenUsed/>
    <w:rsid w:val="00626F18"/>
    <w:pPr>
      <w:jc w:val="center"/>
    </w:pPr>
    <w:rPr>
      <w:rFonts w:ascii="ＭＳ ゴシック" w:eastAsia="ＭＳ ゴシック" w:hAnsi="Century" w:cs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F18"/>
    <w:rPr>
      <w:rFonts w:ascii="ＭＳ ゴシック" w:eastAsia="ＭＳ ゴシック" w:hAnsi="Century" w:cs="Century"/>
      <w:sz w:val="24"/>
      <w:szCs w:val="24"/>
    </w:rPr>
  </w:style>
  <w:style w:type="table" w:styleId="a9">
    <w:name w:val="Table Grid"/>
    <w:basedOn w:val="a1"/>
    <w:uiPriority w:val="59"/>
    <w:rsid w:val="00626F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626F18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6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955BB"/>
    <w:pPr>
      <w:widowControl/>
      <w:spacing w:afterLines="30" w:after="82" w:line="240" w:lineRule="atLeast"/>
      <w:ind w:leftChars="400" w:left="840" w:hangingChars="100" w:hanging="210"/>
    </w:pPr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5E03-C2B0-413E-B5DC-E32C76FC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長谷川　徳也</cp:lastModifiedBy>
  <cp:revision>44</cp:revision>
  <cp:lastPrinted>2025-04-20T02:22:00Z</cp:lastPrinted>
  <dcterms:created xsi:type="dcterms:W3CDTF">2016-06-23T01:40:00Z</dcterms:created>
  <dcterms:modified xsi:type="dcterms:W3CDTF">2025-04-21T09:07:00Z</dcterms:modified>
</cp:coreProperties>
</file>