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A9" w:rsidRDefault="005C5103" w:rsidP="005E3AA9">
      <w:pPr>
        <w:jc w:val="righ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（</w:t>
      </w:r>
      <w:r w:rsidR="005E3AA9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申請書ロ－①の添付書類）</w:t>
      </w:r>
    </w:p>
    <w:p w:rsidR="005E3AA9" w:rsidRDefault="005E3AA9" w:rsidP="005E3AA9">
      <w:pPr>
        <w:jc w:val="left"/>
        <w:rPr>
          <w:rFonts w:ascii="ＭＳ 明朝" w:eastAsia="ＭＳ 明朝" w:hAnsi="ＭＳ 明朝"/>
        </w:rPr>
      </w:pPr>
    </w:p>
    <w:p w:rsidR="005E3AA9" w:rsidRDefault="005E3AA9" w:rsidP="005E3AA9">
      <w:pPr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C20D04">
        <w:rPr>
          <w:rFonts w:ascii="ＭＳ 明朝" w:eastAsia="ＭＳ 明朝" w:hAnsi="ＭＳ 明朝" w:hint="eastAsia"/>
          <w:sz w:val="22"/>
          <w:szCs w:val="22"/>
          <w:u w:val="single"/>
        </w:rPr>
        <w:t xml:space="preserve">申請者名：　　　　　　　　　　　　　　</w:t>
      </w:r>
    </w:p>
    <w:p w:rsidR="005E3AA9" w:rsidRPr="00C20D04" w:rsidRDefault="005E3AA9" w:rsidP="005E3AA9">
      <w:pPr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:rsidR="005E3AA9" w:rsidRPr="00F75B6D" w:rsidRDefault="005E3AA9" w:rsidP="005E3AA9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</w:t>
      </w:r>
      <w:r w:rsidR="0047202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１</w:t>
      </w: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：企業全体に係る原油等の最近１か月間の仕入単価の上昇）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87"/>
      </w:tblGrid>
      <w:tr w:rsidR="005E3AA9" w:rsidTr="007F693A">
        <w:tc>
          <w:tcPr>
            <w:tcW w:w="1271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原油等の最近１か月間の</w:t>
            </w:r>
          </w:p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平均仕入単価</w:t>
            </w:r>
            <w:r w:rsidR="0047202D">
              <w:rPr>
                <w:rFonts w:ascii="ＭＳ 明朝" w:eastAsia="ＭＳ 明朝" w:hAnsi="ＭＳ 明朝" w:hint="eastAsia"/>
                <w:sz w:val="22"/>
                <w:szCs w:val="22"/>
              </w:rPr>
              <w:t>【Ｅ】</w:t>
            </w:r>
          </w:p>
        </w:tc>
        <w:tc>
          <w:tcPr>
            <w:tcW w:w="2835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原油等の前年同月の</w:t>
            </w:r>
          </w:p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平均仕入単価</w:t>
            </w:r>
            <w:r w:rsidR="0047202D">
              <w:rPr>
                <w:rFonts w:ascii="ＭＳ 明朝" w:eastAsia="ＭＳ 明朝" w:hAnsi="ＭＳ 明朝" w:hint="eastAsia"/>
                <w:sz w:val="22"/>
                <w:szCs w:val="22"/>
              </w:rPr>
              <w:t>【ｅ】</w:t>
            </w:r>
          </w:p>
        </w:tc>
        <w:tc>
          <w:tcPr>
            <w:tcW w:w="2687" w:type="dxa"/>
          </w:tcPr>
          <w:p w:rsidR="005C5103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原油等の仕入単価の</w:t>
            </w:r>
          </w:p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上昇率</w:t>
            </w:r>
          </w:p>
          <w:p w:rsidR="005E3AA9" w:rsidRPr="00C20D04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/e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100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－1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00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5E3AA9" w:rsidTr="007F693A">
        <w:tc>
          <w:tcPr>
            <w:tcW w:w="1271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</w:t>
            </w:r>
          </w:p>
        </w:tc>
        <w:tc>
          <w:tcPr>
            <w:tcW w:w="2835" w:type="dxa"/>
          </w:tcPr>
          <w:p w:rsidR="005E3AA9" w:rsidRDefault="005E3AA9" w:rsidP="0047202D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:rsidR="005E3AA9" w:rsidRDefault="005E3AA9" w:rsidP="0047202D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87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5E3AA9" w:rsidRDefault="005E3AA9" w:rsidP="005E3AA9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:rsidR="005E3AA9" w:rsidRPr="000A5366" w:rsidRDefault="005E3AA9" w:rsidP="005E3AA9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</w:t>
      </w:r>
      <w:r w:rsidR="0047202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２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：企業全体の売上原価に占める原油等の仕入価格の割合）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687"/>
      </w:tblGrid>
      <w:tr w:rsidR="005E3AA9" w:rsidTr="007F693A">
        <w:tc>
          <w:tcPr>
            <w:tcW w:w="1271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最近１か月間の</w:t>
            </w:r>
          </w:p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売上原価</w:t>
            </w:r>
            <w:r w:rsidR="0047202D">
              <w:rPr>
                <w:rFonts w:ascii="ＭＳ 明朝" w:eastAsia="ＭＳ 明朝" w:hAnsi="ＭＳ 明朝" w:hint="eastAsia"/>
                <w:sz w:val="22"/>
                <w:szCs w:val="22"/>
              </w:rPr>
              <w:t>【Ｃ】</w:t>
            </w:r>
          </w:p>
        </w:tc>
        <w:tc>
          <w:tcPr>
            <w:tcW w:w="2835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最近１か月間の売上原価に対応する原油等の</w:t>
            </w:r>
          </w:p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仕入価格</w:t>
            </w:r>
            <w:r w:rsidR="0047202D">
              <w:rPr>
                <w:rFonts w:ascii="ＭＳ 明朝" w:eastAsia="ＭＳ 明朝" w:hAnsi="ＭＳ 明朝" w:hint="eastAsia"/>
                <w:sz w:val="22"/>
                <w:szCs w:val="22"/>
              </w:rPr>
              <w:t>【Ｓ】</w:t>
            </w:r>
          </w:p>
        </w:tc>
        <w:tc>
          <w:tcPr>
            <w:tcW w:w="2687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売上原価に占める</w:t>
            </w:r>
          </w:p>
          <w:p w:rsidR="005E3AA9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原油等の仕入価格の割合</w:t>
            </w:r>
          </w:p>
          <w:p w:rsidR="005E3AA9" w:rsidRPr="00C20D04" w:rsidRDefault="005E3AA9" w:rsidP="007F693A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S/C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100)</w:t>
            </w:r>
          </w:p>
        </w:tc>
      </w:tr>
      <w:tr w:rsidR="005E3AA9" w:rsidTr="007F693A">
        <w:tc>
          <w:tcPr>
            <w:tcW w:w="1271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</w:t>
            </w:r>
          </w:p>
        </w:tc>
        <w:tc>
          <w:tcPr>
            <w:tcW w:w="2835" w:type="dxa"/>
          </w:tcPr>
          <w:p w:rsidR="005E3AA9" w:rsidRDefault="005E3AA9" w:rsidP="0047202D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</w:tcPr>
          <w:p w:rsidR="005E3AA9" w:rsidRDefault="005E3AA9" w:rsidP="0047202D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87" w:type="dxa"/>
          </w:tcPr>
          <w:p w:rsidR="005E3AA9" w:rsidRDefault="005E3AA9" w:rsidP="007F693A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5E3AA9" w:rsidRPr="000A5366" w:rsidRDefault="005E3AA9" w:rsidP="005E3AA9">
      <w:pPr>
        <w:widowControl/>
        <w:tabs>
          <w:tab w:val="right" w:pos="9638"/>
        </w:tabs>
        <w:jc w:val="left"/>
        <w:rPr>
          <w:rFonts w:ascii="ＭＳ 明朝" w:eastAsia="ＭＳ 明朝" w:hAnsi="ＭＳ 明朝"/>
          <w:sz w:val="22"/>
          <w:szCs w:val="22"/>
        </w:rPr>
      </w:pPr>
    </w:p>
    <w:p w:rsidR="005E3AA9" w:rsidRDefault="005E3AA9" w:rsidP="005E3AA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</w:t>
      </w:r>
      <w:r w:rsidR="0047202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３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：企業全体の製品等価格への転嫁の状況）</w:t>
      </w:r>
    </w:p>
    <w:tbl>
      <w:tblPr>
        <w:tblStyle w:val="a7"/>
        <w:tblW w:w="9617" w:type="dxa"/>
        <w:tblInd w:w="-5" w:type="dxa"/>
        <w:tblLook w:val="04A0" w:firstRow="1" w:lastRow="0" w:firstColumn="1" w:lastColumn="0" w:noHBand="0" w:noVBand="1"/>
      </w:tblPr>
      <w:tblGrid>
        <w:gridCol w:w="942"/>
        <w:gridCol w:w="2154"/>
        <w:gridCol w:w="2155"/>
        <w:gridCol w:w="2154"/>
        <w:gridCol w:w="2212"/>
      </w:tblGrid>
      <w:tr w:rsidR="00E661D9" w:rsidTr="00E661D9">
        <w:tc>
          <w:tcPr>
            <w:tcW w:w="942" w:type="dxa"/>
            <w:vMerge w:val="restart"/>
            <w:vAlign w:val="center"/>
          </w:tcPr>
          <w:p w:rsidR="00E661D9" w:rsidRDefault="00E661D9" w:rsidP="00E66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期間</w:t>
            </w:r>
          </w:p>
        </w:tc>
        <w:tc>
          <w:tcPr>
            <w:tcW w:w="4309" w:type="dxa"/>
            <w:gridSpan w:val="2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最近3カ月</w:t>
            </w:r>
          </w:p>
        </w:tc>
        <w:tc>
          <w:tcPr>
            <w:tcW w:w="4366" w:type="dxa"/>
            <w:gridSpan w:val="2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前年同月</w:t>
            </w:r>
          </w:p>
        </w:tc>
      </w:tr>
      <w:tr w:rsidR="00E661D9" w:rsidTr="00E661D9">
        <w:tc>
          <w:tcPr>
            <w:tcW w:w="942" w:type="dxa"/>
            <w:vMerge/>
          </w:tcPr>
          <w:p w:rsidR="00E661D9" w:rsidRDefault="00E661D9" w:rsidP="00E66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4309" w:type="dxa"/>
            <w:gridSpan w:val="2"/>
            <w:vAlign w:val="center"/>
          </w:tcPr>
          <w:p w:rsidR="00E661D9" w:rsidRDefault="00E661D9" w:rsidP="00E66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年　　月～　　　　年　　月</w:t>
            </w:r>
          </w:p>
        </w:tc>
        <w:tc>
          <w:tcPr>
            <w:tcW w:w="4366" w:type="dxa"/>
            <w:gridSpan w:val="2"/>
            <w:vAlign w:val="center"/>
          </w:tcPr>
          <w:p w:rsidR="00E661D9" w:rsidRDefault="00E661D9" w:rsidP="00E66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 w:rsidRPr="00E661D9"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 xml:space="preserve">　</w:t>
            </w:r>
            <w:r w:rsidRPr="00E661D9"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 xml:space="preserve">　月～　　　年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 xml:space="preserve">　</w:t>
            </w:r>
            <w:r w:rsidRPr="00E661D9"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 xml:space="preserve">　月</w:t>
            </w:r>
          </w:p>
        </w:tc>
      </w:tr>
      <w:tr w:rsidR="00E661D9" w:rsidTr="00E661D9">
        <w:tc>
          <w:tcPr>
            <w:tcW w:w="942" w:type="dxa"/>
            <w:vMerge/>
          </w:tcPr>
          <w:p w:rsidR="00E661D9" w:rsidRDefault="00E661D9" w:rsidP="00E66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E661D9" w:rsidRDefault="00E661D9" w:rsidP="00E66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原油等の仕入額</w:t>
            </w:r>
          </w:p>
          <w:p w:rsidR="00E661D9" w:rsidRDefault="00E661D9" w:rsidP="00E66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【Ａ】</w:t>
            </w:r>
          </w:p>
        </w:tc>
        <w:tc>
          <w:tcPr>
            <w:tcW w:w="2155" w:type="dxa"/>
            <w:vAlign w:val="center"/>
          </w:tcPr>
          <w:p w:rsidR="00E661D9" w:rsidRDefault="00E661D9" w:rsidP="00E66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売上高【Ｂ】</w:t>
            </w:r>
          </w:p>
        </w:tc>
        <w:tc>
          <w:tcPr>
            <w:tcW w:w="2154" w:type="dxa"/>
            <w:vAlign w:val="center"/>
          </w:tcPr>
          <w:p w:rsidR="00E661D9" w:rsidRDefault="00E661D9" w:rsidP="00E66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原油等の仕入額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【a】</w:t>
            </w:r>
          </w:p>
        </w:tc>
        <w:tc>
          <w:tcPr>
            <w:tcW w:w="2212" w:type="dxa"/>
            <w:vAlign w:val="center"/>
          </w:tcPr>
          <w:p w:rsidR="00E661D9" w:rsidRDefault="00E661D9" w:rsidP="00E66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売上高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【ｂ】</w:t>
            </w:r>
          </w:p>
        </w:tc>
      </w:tr>
      <w:tr w:rsidR="00E661D9" w:rsidTr="00E661D9">
        <w:tc>
          <w:tcPr>
            <w:tcW w:w="942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月</w:t>
            </w:r>
          </w:p>
        </w:tc>
        <w:tc>
          <w:tcPr>
            <w:tcW w:w="2154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154" w:type="dxa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211" w:type="dxa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  <w:tr w:rsidR="00E661D9" w:rsidTr="00E661D9">
        <w:tc>
          <w:tcPr>
            <w:tcW w:w="942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月</w:t>
            </w:r>
          </w:p>
        </w:tc>
        <w:tc>
          <w:tcPr>
            <w:tcW w:w="2154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154" w:type="dxa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211" w:type="dxa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  <w:tr w:rsidR="00E661D9" w:rsidTr="00E661D9">
        <w:tc>
          <w:tcPr>
            <w:tcW w:w="942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月</w:t>
            </w:r>
          </w:p>
        </w:tc>
        <w:tc>
          <w:tcPr>
            <w:tcW w:w="2154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154" w:type="dxa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211" w:type="dxa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  <w:tr w:rsidR="00E661D9" w:rsidTr="00E661D9">
        <w:tc>
          <w:tcPr>
            <w:tcW w:w="942" w:type="dxa"/>
          </w:tcPr>
          <w:p w:rsidR="00E661D9" w:rsidRDefault="00E661D9" w:rsidP="00E66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right="19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合計</w:t>
            </w:r>
          </w:p>
        </w:tc>
        <w:tc>
          <w:tcPr>
            <w:tcW w:w="2154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E661D9" w:rsidRDefault="00E661D9" w:rsidP="007F6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154" w:type="dxa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  <w:tc>
          <w:tcPr>
            <w:tcW w:w="2211" w:type="dxa"/>
          </w:tcPr>
          <w:p w:rsidR="00E661D9" w:rsidRDefault="00E661D9" w:rsidP="007F6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sz w:val="22"/>
                <w:szCs w:val="22"/>
              </w:rPr>
              <w:t>円</w:t>
            </w:r>
          </w:p>
        </w:tc>
      </w:tr>
    </w:tbl>
    <w:p w:rsidR="00DD0CDF" w:rsidRDefault="00B95276" w:rsidP="0047202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E661D9" w:rsidRPr="000A5366" w:rsidRDefault="00E661D9" w:rsidP="00E661D9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0A5366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１</w:t>
      </w: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）</w:t>
      </w:r>
      <w:r w:rsidR="00C6670A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製品等価格への転嫁の状況【Ｐ】</w:t>
      </w:r>
    </w:p>
    <w:p w:rsidR="00E63EDD" w:rsidRDefault="00E63EDD" w:rsidP="00C6670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【Ａ】　　　　　　　円　　</w:t>
      </w:r>
      <w:r w:rsidR="00B95276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9527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【a】      　　　　円　</w:t>
      </w:r>
    </w:p>
    <w:p w:rsidR="00C6670A" w:rsidRPr="00B95276" w:rsidRDefault="00E63EDD" w:rsidP="00B9527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atLeast"/>
        <w:jc w:val="left"/>
        <w:textAlignment w:val="baseline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trike/>
          <w:sz w:val="22"/>
          <w:szCs w:val="22"/>
        </w:rPr>
        <w:t xml:space="preserve">　　　　　　　</w:t>
      </w:r>
      <w:r w:rsidR="00B95276">
        <w:rPr>
          <w:rFonts w:ascii="ＭＳ 明朝" w:eastAsia="ＭＳ 明朝" w:hAnsi="ＭＳ 明朝" w:hint="eastAsia"/>
          <w:strike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strike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9527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95276">
        <w:rPr>
          <w:rFonts w:ascii="ＭＳ 明朝" w:eastAsia="ＭＳ 明朝" w:hAnsi="ＭＳ 明朝" w:hint="eastAsia"/>
          <w:strike/>
          <w:sz w:val="22"/>
          <w:szCs w:val="22"/>
        </w:rPr>
        <w:t xml:space="preserve">　</w:t>
      </w:r>
      <w:r w:rsidR="00B95276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95276">
        <w:rPr>
          <w:rFonts w:ascii="ＭＳ 明朝" w:eastAsia="ＭＳ 明朝" w:hAnsi="ＭＳ 明朝" w:hint="eastAsia"/>
          <w:strike/>
          <w:sz w:val="22"/>
          <w:szCs w:val="22"/>
        </w:rPr>
        <w:t xml:space="preserve">　　　　　　　　　　　</w:t>
      </w:r>
      <w:r w:rsidR="00B95276">
        <w:rPr>
          <w:rFonts w:ascii="ＭＳ 明朝" w:eastAsia="ＭＳ 明朝" w:hAnsi="ＭＳ 明朝" w:hint="eastAsia"/>
          <w:sz w:val="22"/>
          <w:szCs w:val="22"/>
        </w:rPr>
        <w:t xml:space="preserve">　＝　</w:t>
      </w:r>
      <w:r w:rsidR="00B95276" w:rsidRPr="00B95276">
        <w:rPr>
          <w:rFonts w:ascii="ＭＳ 明朝" w:eastAsia="ＭＳ 明朝" w:hAnsi="ＭＳ 明朝" w:hint="eastAsia"/>
          <w:sz w:val="22"/>
          <w:szCs w:val="22"/>
          <w:u w:val="single"/>
        </w:rPr>
        <w:t>Ｐ：</w:t>
      </w:r>
      <w:r w:rsidR="00B9527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</w:p>
    <w:p w:rsidR="00E63EDD" w:rsidRPr="00B06429" w:rsidRDefault="00E63EDD" w:rsidP="00C6670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【Ｂ】　　　　　　　円　　</w:t>
      </w:r>
      <w:r w:rsidR="00B95276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9527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【b】　　　　　　　円　　</w:t>
      </w:r>
    </w:p>
    <w:p w:rsidR="00E661D9" w:rsidRPr="00E661D9" w:rsidRDefault="00E63EDD" w:rsidP="0047202D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sectPr w:rsidR="00E661D9" w:rsidRPr="00E661D9" w:rsidSect="00E9094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A9" w:rsidRDefault="005E3AA9" w:rsidP="005E3AA9">
      <w:r>
        <w:separator/>
      </w:r>
    </w:p>
  </w:endnote>
  <w:endnote w:type="continuationSeparator" w:id="0">
    <w:p w:rsidR="005E3AA9" w:rsidRDefault="005E3AA9" w:rsidP="005E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A9" w:rsidRDefault="005E3AA9" w:rsidP="005E3AA9">
      <w:r>
        <w:separator/>
      </w:r>
    </w:p>
  </w:footnote>
  <w:footnote w:type="continuationSeparator" w:id="0">
    <w:p w:rsidR="005E3AA9" w:rsidRDefault="005E3AA9" w:rsidP="005E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F4"/>
    <w:rsid w:val="000B07F4"/>
    <w:rsid w:val="0047202D"/>
    <w:rsid w:val="005C5103"/>
    <w:rsid w:val="005E3AA9"/>
    <w:rsid w:val="0062702D"/>
    <w:rsid w:val="00865A26"/>
    <w:rsid w:val="00B95276"/>
    <w:rsid w:val="00C6670A"/>
    <w:rsid w:val="00E63EDD"/>
    <w:rsid w:val="00E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CA6E3"/>
  <w15:chartTrackingRefBased/>
  <w15:docId w15:val="{B1008A65-FB9C-42E3-85EE-75B330A3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A9"/>
    <w:pPr>
      <w:widowControl w:val="0"/>
      <w:jc w:val="both"/>
    </w:pPr>
    <w:rPr>
      <w:rFonts w:ascii="HGｺﾞｼｯｸM" w:eastAsia="HGｺﾞｼｯｸM" w:hAnsi="Lucida Sans Unicode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A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E3AA9"/>
  </w:style>
  <w:style w:type="paragraph" w:styleId="a5">
    <w:name w:val="footer"/>
    <w:basedOn w:val="a"/>
    <w:link w:val="a6"/>
    <w:uiPriority w:val="99"/>
    <w:unhideWhenUsed/>
    <w:rsid w:val="005E3A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E3AA9"/>
  </w:style>
  <w:style w:type="table" w:styleId="a7">
    <w:name w:val="Table Grid"/>
    <w:basedOn w:val="a1"/>
    <w:rsid w:val="005E3A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村越　大輔</cp:lastModifiedBy>
  <cp:revision>4</cp:revision>
  <dcterms:created xsi:type="dcterms:W3CDTF">2025-08-14T00:21:00Z</dcterms:created>
  <dcterms:modified xsi:type="dcterms:W3CDTF">2025-08-28T04:05:00Z</dcterms:modified>
</cp:coreProperties>
</file>