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C9" w:rsidRDefault="00711C7C" w:rsidP="00E80CC9">
      <w:pPr>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00E80CC9">
        <w:rPr>
          <w:rFonts w:ascii="ＭＳ 明朝" w:eastAsia="ＭＳ 明朝" w:hAnsi="ＭＳ 明朝" w:cs="ＭＳ Ｐゴシック" w:hint="eastAsia"/>
          <w:kern w:val="0"/>
          <w:sz w:val="22"/>
          <w:szCs w:val="22"/>
        </w:rPr>
        <w:t>申請書ロ－②の添付書類）</w:t>
      </w:r>
    </w:p>
    <w:p w:rsidR="00E80CC9" w:rsidRDefault="00E80CC9" w:rsidP="00E80CC9">
      <w:pPr>
        <w:jc w:val="left"/>
        <w:rPr>
          <w:rFonts w:ascii="ＭＳ 明朝" w:eastAsia="ＭＳ 明朝" w:hAnsi="ＭＳ 明朝"/>
        </w:rPr>
      </w:pPr>
    </w:p>
    <w:p w:rsidR="00E80CC9" w:rsidRDefault="00E80CC9" w:rsidP="00E80CC9">
      <w:pPr>
        <w:jc w:val="left"/>
        <w:rPr>
          <w:rFonts w:ascii="ＭＳ 明朝" w:eastAsia="ＭＳ 明朝" w:hAnsi="ＭＳ 明朝"/>
          <w:sz w:val="22"/>
          <w:szCs w:val="22"/>
          <w:u w:val="single"/>
        </w:rPr>
      </w:pPr>
      <w:r w:rsidRPr="00C20D04">
        <w:rPr>
          <w:rFonts w:ascii="ＭＳ 明朝" w:eastAsia="ＭＳ 明朝" w:hAnsi="ＭＳ 明朝" w:hint="eastAsia"/>
          <w:sz w:val="22"/>
          <w:szCs w:val="22"/>
          <w:u w:val="single"/>
        </w:rPr>
        <w:t xml:space="preserve">申請者名：　　　　　　　　　　　　　　</w:t>
      </w:r>
    </w:p>
    <w:p w:rsidR="0024433F" w:rsidRDefault="0024433F" w:rsidP="00E80CC9">
      <w:pPr>
        <w:jc w:val="left"/>
        <w:rPr>
          <w:rFonts w:ascii="ＭＳ 明朝" w:eastAsia="ＭＳ 明朝" w:hAnsi="ＭＳ 明朝" w:hint="eastAsia"/>
          <w:sz w:val="22"/>
          <w:szCs w:val="22"/>
          <w:u w:val="single"/>
        </w:rPr>
      </w:pPr>
    </w:p>
    <w:p w:rsidR="00E80CC9" w:rsidRDefault="00E80CC9" w:rsidP="00E80CC9">
      <w:pPr>
        <w:widowControl/>
        <w:spacing w:line="0" w:lineRule="atLeast"/>
        <w:ind w:left="642" w:hangingChars="292" w:hanging="642"/>
        <w:jc w:val="left"/>
        <w:rPr>
          <w:rFonts w:ascii="ＭＳ 明朝" w:eastAsia="ＭＳ 明朝" w:hAnsi="ＭＳ 明朝"/>
          <w:sz w:val="22"/>
          <w:szCs w:val="22"/>
        </w:rPr>
      </w:pPr>
      <w:r>
        <w:rPr>
          <w:rFonts w:ascii="ＭＳ 明朝" w:eastAsia="ＭＳ 明朝" w:hAnsi="ＭＳ 明朝" w:hint="eastAsia"/>
          <w:sz w:val="22"/>
          <w:szCs w:val="22"/>
        </w:rPr>
        <w:t>（表</w:t>
      </w:r>
      <w:r w:rsidR="0024433F">
        <w:rPr>
          <w:rFonts w:ascii="ＭＳ 明朝" w:eastAsia="ＭＳ 明朝" w:hAnsi="ＭＳ 明朝" w:hint="eastAsia"/>
          <w:sz w:val="22"/>
          <w:szCs w:val="22"/>
        </w:rPr>
        <w:t>１</w:t>
      </w:r>
      <w:r>
        <w:rPr>
          <w:rFonts w:ascii="ＭＳ 明朝" w:eastAsia="ＭＳ 明朝" w:hAnsi="ＭＳ 明朝" w:hint="eastAsia"/>
          <w:sz w:val="22"/>
          <w:szCs w:val="22"/>
        </w:rPr>
        <w:t>：最近１か月間における企業全体の売上原価に占める指定業種の売上原価の割合）</w:t>
      </w:r>
    </w:p>
    <w:tbl>
      <w:tblPr>
        <w:tblStyle w:val="a3"/>
        <w:tblW w:w="0" w:type="auto"/>
        <w:tblInd w:w="-5" w:type="dxa"/>
        <w:tblLook w:val="04A0" w:firstRow="1" w:lastRow="0" w:firstColumn="1" w:lastColumn="0" w:noHBand="0" w:noVBand="1"/>
      </w:tblPr>
      <w:tblGrid>
        <w:gridCol w:w="4820"/>
        <w:gridCol w:w="4813"/>
      </w:tblGrid>
      <w:tr w:rsidR="00E80CC9" w:rsidTr="00064CF9">
        <w:trPr>
          <w:trHeight w:val="352"/>
        </w:trPr>
        <w:tc>
          <w:tcPr>
            <w:tcW w:w="4820" w:type="dxa"/>
          </w:tcPr>
          <w:p w:rsidR="00E80CC9" w:rsidRDefault="00E80CC9" w:rsidP="0024433F">
            <w:pPr>
              <w:widowControl/>
              <w:jc w:val="left"/>
              <w:rPr>
                <w:rFonts w:ascii="ＭＳ 明朝" w:eastAsia="ＭＳ 明朝" w:hAnsi="ＭＳ 明朝"/>
                <w:sz w:val="22"/>
                <w:szCs w:val="22"/>
              </w:rPr>
            </w:pPr>
            <w:r>
              <w:rPr>
                <w:rFonts w:ascii="ＭＳ 明朝" w:eastAsia="ＭＳ 明朝" w:hAnsi="ＭＳ 明朝" w:hint="eastAsia"/>
                <w:sz w:val="22"/>
                <w:szCs w:val="22"/>
              </w:rPr>
              <w:t>企業全体の最近１か月間の売上原価【ａ】</w:t>
            </w:r>
          </w:p>
        </w:tc>
        <w:tc>
          <w:tcPr>
            <w:tcW w:w="4813" w:type="dxa"/>
          </w:tcPr>
          <w:p w:rsidR="00E80CC9" w:rsidRDefault="00E80CC9" w:rsidP="0024433F">
            <w:pPr>
              <w:widowControl/>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80CC9" w:rsidTr="00064CF9">
        <w:trPr>
          <w:trHeight w:val="341"/>
        </w:trPr>
        <w:tc>
          <w:tcPr>
            <w:tcW w:w="4820" w:type="dxa"/>
          </w:tcPr>
          <w:p w:rsidR="00E80CC9" w:rsidRDefault="00E80CC9" w:rsidP="0024433F">
            <w:pPr>
              <w:widowControl/>
              <w:jc w:val="left"/>
              <w:rPr>
                <w:rFonts w:ascii="ＭＳ 明朝" w:eastAsia="ＭＳ 明朝" w:hAnsi="ＭＳ 明朝"/>
                <w:sz w:val="22"/>
                <w:szCs w:val="22"/>
              </w:rPr>
            </w:pPr>
            <w:r>
              <w:rPr>
                <w:rFonts w:ascii="ＭＳ 明朝" w:eastAsia="ＭＳ 明朝" w:hAnsi="ＭＳ 明朝" w:hint="eastAsia"/>
                <w:sz w:val="22"/>
                <w:szCs w:val="22"/>
              </w:rPr>
              <w:t>指定業種の最近１か月間の売上原価【ｂ】</w:t>
            </w:r>
          </w:p>
        </w:tc>
        <w:tc>
          <w:tcPr>
            <w:tcW w:w="4813" w:type="dxa"/>
          </w:tcPr>
          <w:p w:rsidR="00E80CC9" w:rsidRDefault="00E80CC9" w:rsidP="0024433F">
            <w:pPr>
              <w:widowControl/>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80CC9" w:rsidTr="00064CF9">
        <w:trPr>
          <w:trHeight w:val="332"/>
        </w:trPr>
        <w:tc>
          <w:tcPr>
            <w:tcW w:w="4820" w:type="dxa"/>
          </w:tcPr>
          <w:p w:rsidR="00E80CC9" w:rsidRDefault="00E80CC9" w:rsidP="0024433F">
            <w:pPr>
              <w:widowControl/>
              <w:jc w:val="left"/>
              <w:rPr>
                <w:rFonts w:ascii="ＭＳ 明朝" w:eastAsia="ＭＳ 明朝" w:hAnsi="ＭＳ 明朝"/>
                <w:sz w:val="22"/>
                <w:szCs w:val="22"/>
              </w:rPr>
            </w:pPr>
            <w:r>
              <w:rPr>
                <w:rFonts w:ascii="ＭＳ 明朝" w:eastAsia="ＭＳ 明朝" w:hAnsi="ＭＳ 明朝" w:hint="eastAsia"/>
                <w:sz w:val="22"/>
                <w:szCs w:val="22"/>
              </w:rPr>
              <w:t>【ｂ】/【ａ】×１００</w:t>
            </w:r>
          </w:p>
        </w:tc>
        <w:tc>
          <w:tcPr>
            <w:tcW w:w="4813" w:type="dxa"/>
          </w:tcPr>
          <w:p w:rsidR="00E80CC9" w:rsidRDefault="00E80CC9" w:rsidP="0024433F">
            <w:pPr>
              <w:widowControl/>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E80CC9" w:rsidRPr="00F75B6D" w:rsidRDefault="00E80CC9" w:rsidP="00E80CC9">
      <w:pPr>
        <w:widowControl/>
        <w:tabs>
          <w:tab w:val="right" w:pos="9638"/>
        </w:tabs>
        <w:jc w:val="left"/>
        <w:rPr>
          <w:rFonts w:ascii="ＭＳ 明朝" w:eastAsia="ＭＳ 明朝" w:hAnsi="ＭＳ 明朝"/>
          <w:color w:val="000000"/>
          <w:spacing w:val="16"/>
          <w:kern w:val="0"/>
          <w:sz w:val="22"/>
          <w:szCs w:val="22"/>
        </w:rPr>
      </w:pPr>
      <w:r w:rsidRPr="00F75B6D">
        <w:rPr>
          <w:rFonts w:ascii="ＭＳ 明朝" w:eastAsia="ＭＳ 明朝" w:hAnsi="ＭＳ 明朝" w:hint="eastAsia"/>
          <w:color w:val="000000"/>
          <w:spacing w:val="16"/>
          <w:kern w:val="0"/>
          <w:sz w:val="22"/>
          <w:szCs w:val="22"/>
        </w:rPr>
        <w:t>（表</w:t>
      </w:r>
      <w:r w:rsidR="0024433F">
        <w:rPr>
          <w:rFonts w:ascii="ＭＳ 明朝" w:eastAsia="ＭＳ 明朝" w:hAnsi="ＭＳ 明朝" w:hint="eastAsia"/>
          <w:color w:val="000000"/>
          <w:spacing w:val="16"/>
          <w:kern w:val="0"/>
          <w:sz w:val="22"/>
          <w:szCs w:val="22"/>
        </w:rPr>
        <w:t>２</w:t>
      </w:r>
      <w:r w:rsidRPr="00F75B6D">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指定業種</w:t>
      </w:r>
      <w:r w:rsidRPr="00F75B6D">
        <w:rPr>
          <w:rFonts w:ascii="ＭＳ 明朝" w:eastAsia="ＭＳ 明朝" w:hAnsi="ＭＳ 明朝" w:hint="eastAsia"/>
          <w:color w:val="000000"/>
          <w:spacing w:val="16"/>
          <w:kern w:val="0"/>
          <w:sz w:val="22"/>
          <w:szCs w:val="22"/>
        </w:rPr>
        <w:t>に係る原油等の最近１か月間の仕入単価の上昇）</w:t>
      </w:r>
    </w:p>
    <w:tbl>
      <w:tblPr>
        <w:tblStyle w:val="a3"/>
        <w:tblW w:w="0" w:type="auto"/>
        <w:tblLook w:val="04A0" w:firstRow="1" w:lastRow="0" w:firstColumn="1" w:lastColumn="0" w:noHBand="0" w:noVBand="1"/>
      </w:tblPr>
      <w:tblGrid>
        <w:gridCol w:w="1271"/>
        <w:gridCol w:w="2835"/>
        <w:gridCol w:w="2835"/>
        <w:gridCol w:w="2687"/>
      </w:tblGrid>
      <w:tr w:rsidR="00E80CC9" w:rsidTr="00064CF9">
        <w:tc>
          <w:tcPr>
            <w:tcW w:w="1271" w:type="dxa"/>
          </w:tcPr>
          <w:p w:rsidR="00E80CC9" w:rsidRPr="00AB35A7" w:rsidRDefault="00E80CC9" w:rsidP="0024433F">
            <w:pPr>
              <w:widowControl/>
              <w:tabs>
                <w:tab w:val="right" w:pos="9638"/>
              </w:tabs>
              <w:spacing w:line="240" w:lineRule="exact"/>
              <w:jc w:val="left"/>
              <w:rPr>
                <w:rFonts w:ascii="ＭＳ 明朝" w:eastAsia="ＭＳ 明朝" w:hAnsi="ＭＳ 明朝"/>
                <w:sz w:val="22"/>
                <w:szCs w:val="22"/>
              </w:rPr>
            </w:pPr>
          </w:p>
        </w:tc>
        <w:tc>
          <w:tcPr>
            <w:tcW w:w="2835" w:type="dxa"/>
          </w:tcPr>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原油等の最近１か月間の</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835" w:type="dxa"/>
          </w:tcPr>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原油等の前年同月の</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687" w:type="dxa"/>
          </w:tcPr>
          <w:p w:rsidR="00711C7C"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原油等の仕入単価の</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上昇率</w:t>
            </w:r>
          </w:p>
          <w:p w:rsidR="00E80CC9" w:rsidRPr="00C20D04"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（E</w:t>
            </w:r>
            <w:r>
              <w:rPr>
                <w:rFonts w:ascii="ＭＳ 明朝" w:eastAsia="ＭＳ 明朝" w:hAnsi="ＭＳ 明朝"/>
                <w:sz w:val="22"/>
                <w:szCs w:val="22"/>
              </w:rPr>
              <w:t>/e</w:t>
            </w:r>
            <w:r>
              <w:rPr>
                <w:rFonts w:ascii="ＭＳ 明朝" w:eastAsia="ＭＳ 明朝" w:hAnsi="ＭＳ 明朝" w:hint="eastAsia"/>
                <w:sz w:val="22"/>
                <w:szCs w:val="22"/>
              </w:rPr>
              <w:t>×</w:t>
            </w:r>
            <w:r>
              <w:rPr>
                <w:rFonts w:ascii="ＭＳ 明朝" w:eastAsia="ＭＳ 明朝" w:hAnsi="ＭＳ 明朝"/>
                <w:sz w:val="22"/>
                <w:szCs w:val="22"/>
              </w:rPr>
              <w:t>100</w:t>
            </w:r>
            <w:r>
              <w:rPr>
                <w:rFonts w:ascii="ＭＳ 明朝" w:eastAsia="ＭＳ 明朝" w:hAnsi="ＭＳ 明朝" w:hint="eastAsia"/>
                <w:sz w:val="22"/>
                <w:szCs w:val="22"/>
              </w:rPr>
              <w:t>－1</w:t>
            </w:r>
            <w:r>
              <w:rPr>
                <w:rFonts w:ascii="ＭＳ 明朝" w:eastAsia="ＭＳ 明朝" w:hAnsi="ＭＳ 明朝"/>
                <w:sz w:val="22"/>
                <w:szCs w:val="22"/>
              </w:rPr>
              <w:t>00</w:t>
            </w:r>
            <w:r>
              <w:rPr>
                <w:rFonts w:ascii="ＭＳ 明朝" w:eastAsia="ＭＳ 明朝" w:hAnsi="ＭＳ 明朝" w:hint="eastAsia"/>
                <w:sz w:val="22"/>
                <w:szCs w:val="22"/>
              </w:rPr>
              <w:t>）</w:t>
            </w:r>
          </w:p>
        </w:tc>
      </w:tr>
      <w:tr w:rsidR="00E80CC9" w:rsidTr="00064CF9">
        <w:tc>
          <w:tcPr>
            <w:tcW w:w="1271" w:type="dxa"/>
          </w:tcPr>
          <w:p w:rsidR="00E80CC9" w:rsidRDefault="00E80CC9" w:rsidP="00064CF9">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687"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E80CC9" w:rsidRPr="000A5366" w:rsidRDefault="00E80CC9" w:rsidP="00E80CC9">
      <w:pPr>
        <w:widowControl/>
        <w:tabs>
          <w:tab w:val="right" w:pos="9638"/>
        </w:tabs>
        <w:jc w:val="left"/>
        <w:rPr>
          <w:rFonts w:ascii="ＭＳ 明朝" w:eastAsia="ＭＳ 明朝" w:hAnsi="ＭＳ 明朝"/>
          <w:color w:val="000000"/>
          <w:spacing w:val="16"/>
          <w:kern w:val="0"/>
          <w:sz w:val="22"/>
          <w:szCs w:val="22"/>
        </w:rPr>
      </w:pPr>
      <w:r w:rsidRPr="0024433F">
        <w:rPr>
          <w:rFonts w:ascii="ＭＳ 明朝" w:eastAsia="ＭＳ 明朝" w:hAnsi="ＭＳ 明朝" w:hint="eastAsia"/>
          <w:color w:val="000000"/>
          <w:spacing w:val="18"/>
          <w:kern w:val="0"/>
          <w:sz w:val="22"/>
          <w:szCs w:val="22"/>
          <w:fitText w:val="9680" w:id="-664582912"/>
        </w:rPr>
        <w:t>(表</w:t>
      </w:r>
      <w:r w:rsidR="0024433F" w:rsidRPr="0024433F">
        <w:rPr>
          <w:rFonts w:ascii="ＭＳ 明朝" w:eastAsia="ＭＳ 明朝" w:hAnsi="ＭＳ 明朝" w:hint="eastAsia"/>
          <w:color w:val="000000"/>
          <w:spacing w:val="18"/>
          <w:kern w:val="0"/>
          <w:sz w:val="22"/>
          <w:szCs w:val="22"/>
          <w:fitText w:val="9680" w:id="-664582912"/>
        </w:rPr>
        <w:t>３</w:t>
      </w:r>
      <w:r w:rsidRPr="0024433F">
        <w:rPr>
          <w:rFonts w:ascii="ＭＳ 明朝" w:eastAsia="ＭＳ 明朝" w:hAnsi="ＭＳ 明朝" w:hint="eastAsia"/>
          <w:color w:val="000000"/>
          <w:spacing w:val="18"/>
          <w:kern w:val="0"/>
          <w:sz w:val="22"/>
          <w:szCs w:val="22"/>
          <w:fitText w:val="9680" w:id="-664582912"/>
        </w:rPr>
        <w:t>：指定業種及び企業全体それぞれの売上原価に占める原油等の仕入価格の割合</w:t>
      </w:r>
      <w:r w:rsidRPr="0024433F">
        <w:rPr>
          <w:rFonts w:ascii="ＭＳ 明朝" w:eastAsia="ＭＳ 明朝" w:hAnsi="ＭＳ 明朝" w:hint="eastAsia"/>
          <w:color w:val="000000"/>
          <w:spacing w:val="-29"/>
          <w:kern w:val="0"/>
          <w:sz w:val="22"/>
          <w:szCs w:val="22"/>
          <w:fitText w:val="9680" w:id="-664582912"/>
        </w:rPr>
        <w:t>)</w:t>
      </w:r>
    </w:p>
    <w:tbl>
      <w:tblPr>
        <w:tblStyle w:val="a3"/>
        <w:tblW w:w="0" w:type="auto"/>
        <w:tblLook w:val="04A0" w:firstRow="1" w:lastRow="0" w:firstColumn="1" w:lastColumn="0" w:noHBand="0" w:noVBand="1"/>
      </w:tblPr>
      <w:tblGrid>
        <w:gridCol w:w="1271"/>
        <w:gridCol w:w="2835"/>
        <w:gridCol w:w="2835"/>
        <w:gridCol w:w="2687"/>
      </w:tblGrid>
      <w:tr w:rsidR="00E80CC9" w:rsidTr="00064CF9">
        <w:tc>
          <w:tcPr>
            <w:tcW w:w="1271" w:type="dxa"/>
          </w:tcPr>
          <w:p w:rsidR="00E80CC9" w:rsidRPr="00AB35A7" w:rsidRDefault="00E80CC9" w:rsidP="0024433F">
            <w:pPr>
              <w:widowControl/>
              <w:tabs>
                <w:tab w:val="right" w:pos="9638"/>
              </w:tabs>
              <w:spacing w:line="240" w:lineRule="exact"/>
              <w:jc w:val="left"/>
              <w:rPr>
                <w:rFonts w:ascii="ＭＳ 明朝" w:eastAsia="ＭＳ 明朝" w:hAnsi="ＭＳ 明朝"/>
                <w:sz w:val="22"/>
                <w:szCs w:val="22"/>
              </w:rPr>
            </w:pPr>
          </w:p>
        </w:tc>
        <w:tc>
          <w:tcPr>
            <w:tcW w:w="2835" w:type="dxa"/>
          </w:tcPr>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最近１か月間の</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売上原価</w:t>
            </w:r>
          </w:p>
        </w:tc>
        <w:tc>
          <w:tcPr>
            <w:tcW w:w="2835" w:type="dxa"/>
          </w:tcPr>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最近１か月間の売上原価に対応する原油等の</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仕入価格</w:t>
            </w:r>
          </w:p>
        </w:tc>
        <w:tc>
          <w:tcPr>
            <w:tcW w:w="2687" w:type="dxa"/>
          </w:tcPr>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売上原価に占める</w:t>
            </w:r>
          </w:p>
          <w:p w:rsidR="00E80CC9"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原油等の仕入価格の割合</w:t>
            </w:r>
          </w:p>
          <w:p w:rsidR="00E80CC9" w:rsidRPr="00C20D04" w:rsidRDefault="00E80CC9" w:rsidP="0024433F">
            <w:pPr>
              <w:widowControl/>
              <w:tabs>
                <w:tab w:val="right" w:pos="9638"/>
              </w:tabs>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S/C</w:t>
            </w:r>
            <w:r>
              <w:rPr>
                <w:rFonts w:ascii="ＭＳ 明朝" w:eastAsia="ＭＳ 明朝" w:hAnsi="ＭＳ 明朝" w:hint="eastAsia"/>
                <w:sz w:val="22"/>
                <w:szCs w:val="22"/>
              </w:rPr>
              <w:t>×</w:t>
            </w:r>
            <w:r>
              <w:rPr>
                <w:rFonts w:ascii="ＭＳ 明朝" w:eastAsia="ＭＳ 明朝" w:hAnsi="ＭＳ 明朝"/>
                <w:sz w:val="22"/>
                <w:szCs w:val="22"/>
              </w:rPr>
              <w:t>100)</w:t>
            </w:r>
          </w:p>
        </w:tc>
      </w:tr>
      <w:tr w:rsidR="00E80CC9" w:rsidTr="00064CF9">
        <w:tc>
          <w:tcPr>
            <w:tcW w:w="1271" w:type="dxa"/>
          </w:tcPr>
          <w:p w:rsidR="00E80CC9" w:rsidRDefault="00E80CC9" w:rsidP="00064CF9">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円【Ｃ】</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円【Ｓ】</w:t>
            </w:r>
          </w:p>
        </w:tc>
        <w:tc>
          <w:tcPr>
            <w:tcW w:w="2687"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E80CC9" w:rsidTr="00064CF9">
        <w:tc>
          <w:tcPr>
            <w:tcW w:w="1271" w:type="dxa"/>
          </w:tcPr>
          <w:p w:rsidR="00E80CC9" w:rsidRDefault="00E80CC9" w:rsidP="00064CF9">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企業全体</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円【Ｃ】</w:t>
            </w:r>
          </w:p>
        </w:tc>
        <w:tc>
          <w:tcPr>
            <w:tcW w:w="2835"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円【Ｓ】</w:t>
            </w:r>
          </w:p>
        </w:tc>
        <w:tc>
          <w:tcPr>
            <w:tcW w:w="2687" w:type="dxa"/>
          </w:tcPr>
          <w:p w:rsidR="00E80CC9" w:rsidRDefault="00E80CC9" w:rsidP="00064CF9">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E80CC9" w:rsidRDefault="00E80CC9" w:rsidP="00E80CC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sidR="0024433F">
        <w:rPr>
          <w:rFonts w:ascii="ＭＳ 明朝" w:eastAsia="ＭＳ 明朝" w:hAnsi="ＭＳ 明朝" w:hint="eastAsia"/>
          <w:color w:val="000000"/>
          <w:spacing w:val="16"/>
          <w:kern w:val="0"/>
          <w:sz w:val="22"/>
          <w:szCs w:val="22"/>
        </w:rPr>
        <w:t>４</w:t>
      </w:r>
      <w:r>
        <w:rPr>
          <w:rFonts w:ascii="ＭＳ 明朝" w:eastAsia="ＭＳ 明朝" w:hAnsi="ＭＳ 明朝" w:hint="eastAsia"/>
          <w:color w:val="000000"/>
          <w:spacing w:val="16"/>
          <w:kern w:val="0"/>
          <w:sz w:val="22"/>
          <w:szCs w:val="22"/>
        </w:rPr>
        <w:t>：</w:t>
      </w:r>
      <w:r w:rsidRPr="0024433F">
        <w:rPr>
          <w:rFonts w:ascii="ＭＳ 明朝" w:eastAsia="ＭＳ 明朝" w:hAnsi="ＭＳ 明朝" w:hint="eastAsia"/>
          <w:b/>
          <w:color w:val="000000"/>
          <w:spacing w:val="16"/>
          <w:kern w:val="0"/>
          <w:sz w:val="22"/>
          <w:szCs w:val="22"/>
          <w:u w:val="single"/>
        </w:rPr>
        <w:t>指定業種</w:t>
      </w:r>
      <w:r>
        <w:rPr>
          <w:rFonts w:ascii="ＭＳ 明朝" w:eastAsia="ＭＳ 明朝" w:hAnsi="ＭＳ 明朝" w:hint="eastAsia"/>
          <w:color w:val="000000"/>
          <w:spacing w:val="16"/>
          <w:kern w:val="0"/>
          <w:sz w:val="22"/>
          <w:szCs w:val="22"/>
        </w:rPr>
        <w:t>の製品等価格への転嫁の状況）</w:t>
      </w:r>
    </w:p>
    <w:tbl>
      <w:tblPr>
        <w:tblStyle w:val="1"/>
        <w:tblW w:w="9617" w:type="dxa"/>
        <w:tblInd w:w="-5" w:type="dxa"/>
        <w:tblLook w:val="04A0" w:firstRow="1" w:lastRow="0" w:firstColumn="1" w:lastColumn="0" w:noHBand="0" w:noVBand="1"/>
      </w:tblPr>
      <w:tblGrid>
        <w:gridCol w:w="942"/>
        <w:gridCol w:w="2154"/>
        <w:gridCol w:w="2155"/>
        <w:gridCol w:w="2154"/>
        <w:gridCol w:w="2212"/>
      </w:tblGrid>
      <w:tr w:rsidR="0024433F" w:rsidTr="0024433F">
        <w:trPr>
          <w:trHeight w:val="340"/>
        </w:trPr>
        <w:tc>
          <w:tcPr>
            <w:tcW w:w="942" w:type="dxa"/>
            <w:vMerge w:val="restart"/>
            <w:vAlign w:val="center"/>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期間</w:t>
            </w:r>
          </w:p>
        </w:tc>
        <w:tc>
          <w:tcPr>
            <w:tcW w:w="4309" w:type="dxa"/>
            <w:gridSpan w:val="2"/>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最近3カ月</w:t>
            </w:r>
          </w:p>
        </w:tc>
        <w:tc>
          <w:tcPr>
            <w:tcW w:w="4366" w:type="dxa"/>
            <w:gridSpan w:val="2"/>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前年同月</w:t>
            </w:r>
          </w:p>
        </w:tc>
      </w:tr>
      <w:tr w:rsidR="0024433F" w:rsidTr="0024433F">
        <w:trPr>
          <w:trHeight w:val="340"/>
        </w:trPr>
        <w:tc>
          <w:tcPr>
            <w:tcW w:w="942" w:type="dxa"/>
            <w:vMerge/>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p>
        </w:tc>
        <w:tc>
          <w:tcPr>
            <w:tcW w:w="4309" w:type="dxa"/>
            <w:gridSpan w:val="2"/>
            <w:vAlign w:val="center"/>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年　　月～　　　　年　　月</w:t>
            </w:r>
          </w:p>
        </w:tc>
        <w:tc>
          <w:tcPr>
            <w:tcW w:w="4366" w:type="dxa"/>
            <w:gridSpan w:val="2"/>
            <w:vAlign w:val="center"/>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sidRPr="00E661D9">
              <w:rPr>
                <w:rFonts w:ascii="ＭＳ 明朝" w:eastAsia="ＭＳ 明朝" w:hAnsi="ＭＳ 明朝" w:hint="eastAsia"/>
                <w:color w:val="000000"/>
                <w:spacing w:val="16"/>
                <w:sz w:val="22"/>
                <w:szCs w:val="22"/>
              </w:rPr>
              <w:t>年</w:t>
            </w:r>
            <w:r>
              <w:rPr>
                <w:rFonts w:ascii="ＭＳ 明朝" w:eastAsia="ＭＳ 明朝" w:hAnsi="ＭＳ 明朝" w:hint="eastAsia"/>
                <w:color w:val="000000"/>
                <w:spacing w:val="16"/>
                <w:sz w:val="22"/>
                <w:szCs w:val="22"/>
              </w:rPr>
              <w:t xml:space="preserve">　</w:t>
            </w:r>
            <w:r w:rsidRPr="00E661D9">
              <w:rPr>
                <w:rFonts w:ascii="ＭＳ 明朝" w:eastAsia="ＭＳ 明朝" w:hAnsi="ＭＳ 明朝" w:hint="eastAsia"/>
                <w:color w:val="000000"/>
                <w:spacing w:val="16"/>
                <w:sz w:val="22"/>
                <w:szCs w:val="22"/>
              </w:rPr>
              <w:t xml:space="preserve">　月～　　　年</w:t>
            </w:r>
            <w:r>
              <w:rPr>
                <w:rFonts w:ascii="ＭＳ 明朝" w:eastAsia="ＭＳ 明朝" w:hAnsi="ＭＳ 明朝" w:hint="eastAsia"/>
                <w:color w:val="000000"/>
                <w:spacing w:val="16"/>
                <w:sz w:val="22"/>
                <w:szCs w:val="22"/>
              </w:rPr>
              <w:t xml:space="preserve">　</w:t>
            </w:r>
            <w:r w:rsidRPr="00E661D9">
              <w:rPr>
                <w:rFonts w:ascii="ＭＳ 明朝" w:eastAsia="ＭＳ 明朝" w:hAnsi="ＭＳ 明朝" w:hint="eastAsia"/>
                <w:color w:val="000000"/>
                <w:spacing w:val="16"/>
                <w:sz w:val="22"/>
                <w:szCs w:val="22"/>
              </w:rPr>
              <w:t xml:space="preserve">　月</w:t>
            </w:r>
          </w:p>
        </w:tc>
      </w:tr>
      <w:tr w:rsidR="0024433F" w:rsidTr="0024433F">
        <w:trPr>
          <w:trHeight w:val="340"/>
        </w:trPr>
        <w:tc>
          <w:tcPr>
            <w:tcW w:w="942" w:type="dxa"/>
            <w:vMerge/>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hint="eastAsia"/>
                <w:color w:val="000000"/>
                <w:spacing w:val="16"/>
                <w:sz w:val="22"/>
                <w:szCs w:val="22"/>
              </w:rPr>
            </w:pPr>
          </w:p>
        </w:tc>
        <w:tc>
          <w:tcPr>
            <w:tcW w:w="2154" w:type="dxa"/>
            <w:vAlign w:val="center"/>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原油等の仕入額</w:t>
            </w:r>
          </w:p>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【Ａ】</w:t>
            </w:r>
          </w:p>
        </w:tc>
        <w:tc>
          <w:tcPr>
            <w:tcW w:w="2155" w:type="dxa"/>
            <w:vAlign w:val="center"/>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売上高【Ｂ】</w:t>
            </w:r>
          </w:p>
        </w:tc>
        <w:tc>
          <w:tcPr>
            <w:tcW w:w="2154" w:type="dxa"/>
            <w:vAlign w:val="center"/>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原油等の仕入額【a】</w:t>
            </w:r>
          </w:p>
        </w:tc>
        <w:tc>
          <w:tcPr>
            <w:tcW w:w="2212" w:type="dxa"/>
            <w:vAlign w:val="center"/>
          </w:tcPr>
          <w:p w:rsidR="0024433F" w:rsidRDefault="0024433F" w:rsidP="0024433F">
            <w:pPr>
              <w:suppressAutoHyphens/>
              <w:kinsoku w:val="0"/>
              <w:overflowPunct w:val="0"/>
              <w:autoSpaceDE w:val="0"/>
              <w:autoSpaceDN w:val="0"/>
              <w:adjustRightInd w:val="0"/>
              <w:spacing w:line="240"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売上高【ｂ】</w:t>
            </w:r>
          </w:p>
        </w:tc>
      </w:tr>
      <w:tr w:rsidR="0024433F" w:rsidTr="0024433F">
        <w:trPr>
          <w:trHeight w:val="340"/>
        </w:trPr>
        <w:tc>
          <w:tcPr>
            <w:tcW w:w="94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24433F">
        <w:trPr>
          <w:trHeight w:val="340"/>
        </w:trPr>
        <w:tc>
          <w:tcPr>
            <w:tcW w:w="94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24433F">
        <w:trPr>
          <w:trHeight w:val="340"/>
        </w:trPr>
        <w:tc>
          <w:tcPr>
            <w:tcW w:w="94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24433F">
        <w:trPr>
          <w:trHeight w:val="340"/>
        </w:trPr>
        <w:tc>
          <w:tcPr>
            <w:tcW w:w="942" w:type="dxa"/>
          </w:tcPr>
          <w:p w:rsidR="0024433F" w:rsidRDefault="0024433F" w:rsidP="0024433F">
            <w:pPr>
              <w:suppressAutoHyphens/>
              <w:kinsoku w:val="0"/>
              <w:overflowPunct w:val="0"/>
              <w:autoSpaceDE w:val="0"/>
              <w:autoSpaceDN w:val="0"/>
              <w:adjustRightInd w:val="0"/>
              <w:spacing w:line="240" w:lineRule="atLeast"/>
              <w:ind w:right="19"/>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合計</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24433F">
            <w:pPr>
              <w:suppressAutoHyphens/>
              <w:kinsoku w:val="0"/>
              <w:overflowPunct w:val="0"/>
              <w:autoSpaceDE w:val="0"/>
              <w:autoSpaceDN w:val="0"/>
              <w:adjustRightInd w:val="0"/>
              <w:spacing w:line="240"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bl>
    <w:p w:rsidR="0024433F" w:rsidRPr="000A5366"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１）</w:t>
      </w:r>
      <w:r w:rsidRPr="0024433F">
        <w:rPr>
          <w:rFonts w:ascii="ＭＳ 明朝" w:eastAsia="ＭＳ 明朝" w:hAnsi="ＭＳ 明朝" w:hint="eastAsia"/>
          <w:b/>
          <w:color w:val="000000"/>
          <w:spacing w:val="16"/>
          <w:kern w:val="0"/>
          <w:sz w:val="22"/>
          <w:szCs w:val="22"/>
          <w:u w:val="single"/>
        </w:rPr>
        <w:t>指定業種</w:t>
      </w:r>
      <w:r w:rsidRPr="0024433F">
        <w:rPr>
          <w:rFonts w:ascii="ＭＳ 明朝" w:eastAsia="ＭＳ 明朝" w:hAnsi="ＭＳ 明朝" w:hint="eastAsia"/>
          <w:color w:val="000000"/>
          <w:spacing w:val="16"/>
          <w:kern w:val="0"/>
          <w:sz w:val="22"/>
          <w:szCs w:val="22"/>
        </w:rPr>
        <w:t>の</w:t>
      </w:r>
      <w:r>
        <w:rPr>
          <w:rFonts w:ascii="ＭＳ 明朝" w:eastAsia="ＭＳ 明朝" w:hAnsi="ＭＳ 明朝" w:hint="eastAsia"/>
          <w:color w:val="000000"/>
          <w:spacing w:val="16"/>
          <w:kern w:val="0"/>
          <w:sz w:val="22"/>
          <w:szCs w:val="22"/>
        </w:rPr>
        <w:t>製品等価格への転嫁の状況【Ｐ】</w:t>
      </w:r>
    </w:p>
    <w:p w:rsidR="0024433F"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sz w:val="22"/>
          <w:szCs w:val="22"/>
        </w:rPr>
      </w:pPr>
      <w:r>
        <w:rPr>
          <w:rFonts w:ascii="ＭＳ 明朝" w:eastAsia="ＭＳ 明朝" w:hAnsi="ＭＳ 明朝" w:hint="eastAsia"/>
          <w:sz w:val="22"/>
          <w:szCs w:val="22"/>
        </w:rPr>
        <w:t xml:space="preserve">　　【Ａ】　　　　　　　円　　　　　　【a】      　　　　円　</w:t>
      </w:r>
    </w:p>
    <w:p w:rsidR="0024433F" w:rsidRPr="00B95276"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sz w:val="22"/>
          <w:szCs w:val="22"/>
          <w:u w:val="single"/>
        </w:rPr>
      </w:pP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　</w:t>
      </w:r>
      <w:r w:rsidRPr="00B95276">
        <w:rPr>
          <w:rFonts w:ascii="ＭＳ 明朝" w:eastAsia="ＭＳ 明朝" w:hAnsi="ＭＳ 明朝" w:hint="eastAsia"/>
          <w:sz w:val="22"/>
          <w:szCs w:val="22"/>
          <w:u w:val="single"/>
        </w:rPr>
        <w:t>Ｐ：</w:t>
      </w:r>
      <w:r>
        <w:rPr>
          <w:rFonts w:ascii="ＭＳ 明朝" w:eastAsia="ＭＳ 明朝" w:hAnsi="ＭＳ 明朝" w:hint="eastAsia"/>
          <w:sz w:val="22"/>
          <w:szCs w:val="22"/>
          <w:u w:val="single"/>
        </w:rPr>
        <w:t xml:space="preserve">　　　　　　　　</w:t>
      </w:r>
    </w:p>
    <w:p w:rsidR="0024433F" w:rsidRPr="00B06429"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sz w:val="22"/>
          <w:szCs w:val="22"/>
        </w:rPr>
      </w:pPr>
      <w:r>
        <w:rPr>
          <w:rFonts w:ascii="ＭＳ 明朝" w:eastAsia="ＭＳ 明朝" w:hAnsi="ＭＳ 明朝" w:hint="eastAsia"/>
          <w:sz w:val="22"/>
          <w:szCs w:val="22"/>
        </w:rPr>
        <w:t xml:space="preserve">　　【Ｂ】　　　　　　　円　　　　　　【b】　　　　　　　円　　</w:t>
      </w:r>
    </w:p>
    <w:p w:rsidR="0024433F" w:rsidRDefault="0024433F" w:rsidP="0024433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Pr>
          <w:rFonts w:ascii="ＭＳ 明朝" w:eastAsia="ＭＳ 明朝" w:hAnsi="ＭＳ 明朝" w:hint="eastAsia"/>
          <w:color w:val="000000"/>
          <w:spacing w:val="16"/>
          <w:kern w:val="0"/>
          <w:sz w:val="22"/>
          <w:szCs w:val="22"/>
        </w:rPr>
        <w:t>５</w:t>
      </w:r>
      <w:r>
        <w:rPr>
          <w:rFonts w:ascii="ＭＳ 明朝" w:eastAsia="ＭＳ 明朝" w:hAnsi="ＭＳ 明朝" w:hint="eastAsia"/>
          <w:color w:val="000000"/>
          <w:spacing w:val="16"/>
          <w:kern w:val="0"/>
          <w:sz w:val="22"/>
          <w:szCs w:val="22"/>
        </w:rPr>
        <w:t>：</w:t>
      </w:r>
      <w:r>
        <w:rPr>
          <w:rFonts w:ascii="ＭＳ 明朝" w:eastAsia="ＭＳ 明朝" w:hAnsi="ＭＳ 明朝" w:hint="eastAsia"/>
          <w:b/>
          <w:color w:val="000000"/>
          <w:spacing w:val="16"/>
          <w:kern w:val="0"/>
          <w:sz w:val="22"/>
          <w:szCs w:val="22"/>
          <w:u w:val="single"/>
        </w:rPr>
        <w:t>企業全体</w:t>
      </w:r>
      <w:r>
        <w:rPr>
          <w:rFonts w:ascii="ＭＳ 明朝" w:eastAsia="ＭＳ 明朝" w:hAnsi="ＭＳ 明朝" w:hint="eastAsia"/>
          <w:color w:val="000000"/>
          <w:spacing w:val="16"/>
          <w:kern w:val="0"/>
          <w:sz w:val="22"/>
          <w:szCs w:val="22"/>
        </w:rPr>
        <w:t>の製品等価格への転嫁の状況）</w:t>
      </w:r>
    </w:p>
    <w:tbl>
      <w:tblPr>
        <w:tblStyle w:val="1"/>
        <w:tblW w:w="9617" w:type="dxa"/>
        <w:tblInd w:w="-5" w:type="dxa"/>
        <w:tblLook w:val="04A0" w:firstRow="1" w:lastRow="0" w:firstColumn="1" w:lastColumn="0" w:noHBand="0" w:noVBand="1"/>
      </w:tblPr>
      <w:tblGrid>
        <w:gridCol w:w="942"/>
        <w:gridCol w:w="2154"/>
        <w:gridCol w:w="2155"/>
        <w:gridCol w:w="2154"/>
        <w:gridCol w:w="2212"/>
      </w:tblGrid>
      <w:tr w:rsidR="0024433F" w:rsidTr="00CA3475">
        <w:tc>
          <w:tcPr>
            <w:tcW w:w="942" w:type="dxa"/>
            <w:vMerge w:val="restart"/>
            <w:vAlign w:val="center"/>
          </w:tcPr>
          <w:p w:rsidR="0024433F" w:rsidRDefault="0024433F" w:rsidP="00CA347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期間</w:t>
            </w:r>
          </w:p>
        </w:tc>
        <w:tc>
          <w:tcPr>
            <w:tcW w:w="4309" w:type="dxa"/>
            <w:gridSpan w:val="2"/>
          </w:tcPr>
          <w:p w:rsidR="0024433F" w:rsidRDefault="0024433F" w:rsidP="00CA347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最近3カ月</w:t>
            </w:r>
          </w:p>
        </w:tc>
        <w:tc>
          <w:tcPr>
            <w:tcW w:w="4366" w:type="dxa"/>
            <w:gridSpan w:val="2"/>
          </w:tcPr>
          <w:p w:rsidR="0024433F" w:rsidRDefault="0024433F" w:rsidP="00CA347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前年同月</w:t>
            </w:r>
          </w:p>
        </w:tc>
      </w:tr>
      <w:tr w:rsidR="0024433F" w:rsidTr="00CA3475">
        <w:tc>
          <w:tcPr>
            <w:tcW w:w="942" w:type="dxa"/>
            <w:vMerge/>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p>
        </w:tc>
        <w:tc>
          <w:tcPr>
            <w:tcW w:w="4309" w:type="dxa"/>
            <w:gridSpan w:val="2"/>
            <w:vAlign w:val="center"/>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年　　月～　　　　年　　月</w:t>
            </w:r>
          </w:p>
        </w:tc>
        <w:tc>
          <w:tcPr>
            <w:tcW w:w="4366" w:type="dxa"/>
            <w:gridSpan w:val="2"/>
            <w:vAlign w:val="center"/>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sidRPr="00E661D9">
              <w:rPr>
                <w:rFonts w:ascii="ＭＳ 明朝" w:eastAsia="ＭＳ 明朝" w:hAnsi="ＭＳ 明朝" w:hint="eastAsia"/>
                <w:color w:val="000000"/>
                <w:spacing w:val="16"/>
                <w:sz w:val="22"/>
                <w:szCs w:val="22"/>
              </w:rPr>
              <w:t>年</w:t>
            </w:r>
            <w:r>
              <w:rPr>
                <w:rFonts w:ascii="ＭＳ 明朝" w:eastAsia="ＭＳ 明朝" w:hAnsi="ＭＳ 明朝" w:hint="eastAsia"/>
                <w:color w:val="000000"/>
                <w:spacing w:val="16"/>
                <w:sz w:val="22"/>
                <w:szCs w:val="22"/>
              </w:rPr>
              <w:t xml:space="preserve">　</w:t>
            </w:r>
            <w:r w:rsidRPr="00E661D9">
              <w:rPr>
                <w:rFonts w:ascii="ＭＳ 明朝" w:eastAsia="ＭＳ 明朝" w:hAnsi="ＭＳ 明朝" w:hint="eastAsia"/>
                <w:color w:val="000000"/>
                <w:spacing w:val="16"/>
                <w:sz w:val="22"/>
                <w:szCs w:val="22"/>
              </w:rPr>
              <w:t xml:space="preserve">　月～　　　年</w:t>
            </w:r>
            <w:r>
              <w:rPr>
                <w:rFonts w:ascii="ＭＳ 明朝" w:eastAsia="ＭＳ 明朝" w:hAnsi="ＭＳ 明朝" w:hint="eastAsia"/>
                <w:color w:val="000000"/>
                <w:spacing w:val="16"/>
                <w:sz w:val="22"/>
                <w:szCs w:val="22"/>
              </w:rPr>
              <w:t xml:space="preserve">　</w:t>
            </w:r>
            <w:r w:rsidRPr="00E661D9">
              <w:rPr>
                <w:rFonts w:ascii="ＭＳ 明朝" w:eastAsia="ＭＳ 明朝" w:hAnsi="ＭＳ 明朝" w:hint="eastAsia"/>
                <w:color w:val="000000"/>
                <w:spacing w:val="16"/>
                <w:sz w:val="22"/>
                <w:szCs w:val="22"/>
              </w:rPr>
              <w:t xml:space="preserve">　月</w:t>
            </w:r>
          </w:p>
        </w:tc>
      </w:tr>
      <w:tr w:rsidR="0024433F" w:rsidTr="00CA3475">
        <w:tc>
          <w:tcPr>
            <w:tcW w:w="942" w:type="dxa"/>
            <w:vMerge/>
          </w:tcPr>
          <w:p w:rsidR="0024433F" w:rsidRDefault="0024433F" w:rsidP="00CA3475">
            <w:pPr>
              <w:suppressAutoHyphens/>
              <w:kinsoku w:val="0"/>
              <w:overflowPunct w:val="0"/>
              <w:autoSpaceDE w:val="0"/>
              <w:autoSpaceDN w:val="0"/>
              <w:adjustRightInd w:val="0"/>
              <w:spacing w:line="274" w:lineRule="atLeast"/>
              <w:jc w:val="center"/>
              <w:textAlignment w:val="baseline"/>
              <w:rPr>
                <w:rFonts w:ascii="ＭＳ 明朝" w:eastAsia="ＭＳ 明朝" w:hAnsi="ＭＳ 明朝" w:hint="eastAsia"/>
                <w:color w:val="000000"/>
                <w:spacing w:val="16"/>
                <w:sz w:val="22"/>
                <w:szCs w:val="22"/>
              </w:rPr>
            </w:pPr>
          </w:p>
        </w:tc>
        <w:tc>
          <w:tcPr>
            <w:tcW w:w="2154" w:type="dxa"/>
            <w:vAlign w:val="center"/>
          </w:tcPr>
          <w:p w:rsidR="0024433F" w:rsidRDefault="0024433F" w:rsidP="00CA3475">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原油等の仕入額</w:t>
            </w:r>
          </w:p>
          <w:p w:rsidR="0024433F" w:rsidRDefault="0024433F" w:rsidP="00CA3475">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【Ａ】</w:t>
            </w:r>
          </w:p>
        </w:tc>
        <w:tc>
          <w:tcPr>
            <w:tcW w:w="2155" w:type="dxa"/>
            <w:vAlign w:val="center"/>
          </w:tcPr>
          <w:p w:rsidR="0024433F" w:rsidRDefault="0024433F" w:rsidP="00CA3475">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売上高【Ｂ】</w:t>
            </w:r>
          </w:p>
        </w:tc>
        <w:tc>
          <w:tcPr>
            <w:tcW w:w="2154" w:type="dxa"/>
            <w:vAlign w:val="center"/>
          </w:tcPr>
          <w:p w:rsidR="0024433F" w:rsidRDefault="0024433F" w:rsidP="00CA347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原油等の仕入額【a】</w:t>
            </w:r>
          </w:p>
        </w:tc>
        <w:tc>
          <w:tcPr>
            <w:tcW w:w="2212" w:type="dxa"/>
            <w:vAlign w:val="center"/>
          </w:tcPr>
          <w:p w:rsidR="0024433F" w:rsidRDefault="0024433F" w:rsidP="00CA347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sz w:val="22"/>
                <w:szCs w:val="22"/>
              </w:rPr>
            </w:pPr>
            <w:r>
              <w:rPr>
                <w:rFonts w:ascii="ＭＳ 明朝" w:eastAsia="ＭＳ 明朝" w:hAnsi="ＭＳ 明朝" w:hint="eastAsia"/>
                <w:color w:val="000000"/>
                <w:spacing w:val="16"/>
                <w:sz w:val="22"/>
                <w:szCs w:val="22"/>
              </w:rPr>
              <w:t>売上高【ｂ】</w:t>
            </w:r>
          </w:p>
        </w:tc>
      </w:tr>
      <w:tr w:rsidR="0024433F" w:rsidTr="00CA3475">
        <w:tc>
          <w:tcPr>
            <w:tcW w:w="942"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CA3475">
        <w:tc>
          <w:tcPr>
            <w:tcW w:w="942"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CA3475">
        <w:tc>
          <w:tcPr>
            <w:tcW w:w="942"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月</w:t>
            </w:r>
          </w:p>
        </w:tc>
        <w:tc>
          <w:tcPr>
            <w:tcW w:w="2154"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r w:rsidR="0024433F" w:rsidTr="00CA3475">
        <w:tc>
          <w:tcPr>
            <w:tcW w:w="942" w:type="dxa"/>
          </w:tcPr>
          <w:p w:rsidR="0024433F" w:rsidRDefault="0024433F" w:rsidP="00CA3475">
            <w:pPr>
              <w:suppressAutoHyphens/>
              <w:kinsoku w:val="0"/>
              <w:overflowPunct w:val="0"/>
              <w:autoSpaceDE w:val="0"/>
              <w:autoSpaceDN w:val="0"/>
              <w:adjustRightInd w:val="0"/>
              <w:spacing w:line="274" w:lineRule="atLeast"/>
              <w:ind w:right="19"/>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合計</w:t>
            </w:r>
          </w:p>
        </w:tc>
        <w:tc>
          <w:tcPr>
            <w:tcW w:w="2154"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5" w:type="dxa"/>
          </w:tcPr>
          <w:p w:rsidR="0024433F" w:rsidRDefault="0024433F" w:rsidP="00CA3475">
            <w:pPr>
              <w:suppressAutoHyphens/>
              <w:kinsoku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154"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c>
          <w:tcPr>
            <w:tcW w:w="2212" w:type="dxa"/>
          </w:tcPr>
          <w:p w:rsidR="0024433F" w:rsidRDefault="0024433F" w:rsidP="00CA3475">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sz w:val="22"/>
                <w:szCs w:val="22"/>
              </w:rPr>
            </w:pPr>
            <w:r>
              <w:rPr>
                <w:rFonts w:ascii="ＭＳ 明朝" w:eastAsia="ＭＳ 明朝" w:hAnsi="ＭＳ 明朝" w:hint="eastAsia"/>
                <w:color w:val="000000"/>
                <w:spacing w:val="16"/>
                <w:sz w:val="22"/>
                <w:szCs w:val="22"/>
              </w:rPr>
              <w:t>円</w:t>
            </w:r>
          </w:p>
        </w:tc>
      </w:tr>
    </w:tbl>
    <w:p w:rsidR="0024433F" w:rsidRPr="000A5366"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２</w:t>
      </w:r>
      <w:r>
        <w:rPr>
          <w:rFonts w:ascii="ＭＳ 明朝" w:eastAsia="ＭＳ 明朝" w:hAnsi="ＭＳ 明朝" w:hint="eastAsia"/>
          <w:color w:val="000000"/>
          <w:spacing w:val="16"/>
          <w:kern w:val="0"/>
          <w:sz w:val="22"/>
          <w:szCs w:val="22"/>
        </w:rPr>
        <w:t>）</w:t>
      </w:r>
      <w:bookmarkStart w:id="0" w:name="_GoBack"/>
      <w:bookmarkEnd w:id="0"/>
      <w:r>
        <w:rPr>
          <w:rFonts w:ascii="ＭＳ 明朝" w:eastAsia="ＭＳ 明朝" w:hAnsi="ＭＳ 明朝" w:hint="eastAsia"/>
          <w:b/>
          <w:color w:val="000000"/>
          <w:spacing w:val="16"/>
          <w:kern w:val="0"/>
          <w:sz w:val="22"/>
          <w:szCs w:val="22"/>
          <w:u w:val="single"/>
        </w:rPr>
        <w:t>企業全体</w:t>
      </w:r>
      <w:r w:rsidRPr="0024433F">
        <w:rPr>
          <w:rFonts w:ascii="ＭＳ 明朝" w:eastAsia="ＭＳ 明朝" w:hAnsi="ＭＳ 明朝" w:hint="eastAsia"/>
          <w:color w:val="000000"/>
          <w:spacing w:val="16"/>
          <w:kern w:val="0"/>
          <w:sz w:val="22"/>
          <w:szCs w:val="22"/>
        </w:rPr>
        <w:t>の</w:t>
      </w:r>
      <w:r>
        <w:rPr>
          <w:rFonts w:ascii="ＭＳ 明朝" w:eastAsia="ＭＳ 明朝" w:hAnsi="ＭＳ 明朝" w:hint="eastAsia"/>
          <w:color w:val="000000"/>
          <w:spacing w:val="16"/>
          <w:kern w:val="0"/>
          <w:sz w:val="22"/>
          <w:szCs w:val="22"/>
        </w:rPr>
        <w:t>製品等価格への転嫁の状況【Ｐ】</w:t>
      </w:r>
    </w:p>
    <w:p w:rsidR="0024433F"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sz w:val="22"/>
          <w:szCs w:val="22"/>
        </w:rPr>
      </w:pPr>
      <w:r>
        <w:rPr>
          <w:rFonts w:ascii="ＭＳ 明朝" w:eastAsia="ＭＳ 明朝" w:hAnsi="ＭＳ 明朝" w:hint="eastAsia"/>
          <w:sz w:val="22"/>
          <w:szCs w:val="22"/>
        </w:rPr>
        <w:t xml:space="preserve">　　【Ａ】　　　　　　　円　　　　　　【a】      　　　　円　</w:t>
      </w:r>
    </w:p>
    <w:p w:rsidR="0024433F" w:rsidRPr="00B95276"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sz w:val="22"/>
          <w:szCs w:val="22"/>
          <w:u w:val="single"/>
        </w:rPr>
      </w:pP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hint="eastAsia"/>
          <w:strike/>
          <w:sz w:val="22"/>
          <w:szCs w:val="22"/>
        </w:rPr>
        <w:t xml:space="preserve">　　　　　　　　　　　</w:t>
      </w:r>
      <w:r>
        <w:rPr>
          <w:rFonts w:ascii="ＭＳ 明朝" w:eastAsia="ＭＳ 明朝" w:hAnsi="ＭＳ 明朝" w:hint="eastAsia"/>
          <w:sz w:val="22"/>
          <w:szCs w:val="22"/>
        </w:rPr>
        <w:t xml:space="preserve">　＝　</w:t>
      </w:r>
      <w:r w:rsidRPr="00B95276">
        <w:rPr>
          <w:rFonts w:ascii="ＭＳ 明朝" w:eastAsia="ＭＳ 明朝" w:hAnsi="ＭＳ 明朝" w:hint="eastAsia"/>
          <w:sz w:val="22"/>
          <w:szCs w:val="22"/>
          <w:u w:val="single"/>
        </w:rPr>
        <w:t>Ｐ：</w:t>
      </w:r>
      <w:r>
        <w:rPr>
          <w:rFonts w:ascii="ＭＳ 明朝" w:eastAsia="ＭＳ 明朝" w:hAnsi="ＭＳ 明朝" w:hint="eastAsia"/>
          <w:sz w:val="22"/>
          <w:szCs w:val="22"/>
          <w:u w:val="single"/>
        </w:rPr>
        <w:t xml:space="preserve">　　　　　　　　</w:t>
      </w:r>
    </w:p>
    <w:p w:rsidR="00E80CC9" w:rsidRPr="0024433F" w:rsidRDefault="0024433F" w:rsidP="0024433F">
      <w:pPr>
        <w:suppressAutoHyphens/>
        <w:kinsoku w:val="0"/>
        <w:overflowPunct w:val="0"/>
        <w:autoSpaceDE w:val="0"/>
        <w:autoSpaceDN w:val="0"/>
        <w:adjustRightInd w:val="0"/>
        <w:spacing w:line="240" w:lineRule="exact"/>
        <w:jc w:val="left"/>
        <w:textAlignment w:val="baseline"/>
        <w:rPr>
          <w:rFonts w:ascii="ＭＳ 明朝" w:eastAsia="ＭＳ 明朝" w:hAnsi="ＭＳ 明朝" w:hint="eastAsia"/>
          <w:sz w:val="22"/>
          <w:szCs w:val="22"/>
        </w:rPr>
      </w:pPr>
      <w:r>
        <w:rPr>
          <w:rFonts w:ascii="ＭＳ 明朝" w:eastAsia="ＭＳ 明朝" w:hAnsi="ＭＳ 明朝" w:hint="eastAsia"/>
          <w:sz w:val="22"/>
          <w:szCs w:val="22"/>
        </w:rPr>
        <w:t xml:space="preserve">　　【Ｂ】　　　　　　　円　　　　　　【b】　　　　　　　円　　</w:t>
      </w:r>
    </w:p>
    <w:sectPr w:rsidR="00E80CC9" w:rsidRPr="0024433F" w:rsidSect="00E9094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3F" w:rsidRDefault="0024433F" w:rsidP="0024433F">
      <w:r>
        <w:separator/>
      </w:r>
    </w:p>
  </w:endnote>
  <w:endnote w:type="continuationSeparator" w:id="0">
    <w:p w:rsidR="0024433F" w:rsidRDefault="0024433F" w:rsidP="0024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3F" w:rsidRDefault="0024433F" w:rsidP="0024433F">
      <w:r>
        <w:separator/>
      </w:r>
    </w:p>
  </w:footnote>
  <w:footnote w:type="continuationSeparator" w:id="0">
    <w:p w:rsidR="0024433F" w:rsidRDefault="0024433F" w:rsidP="00244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4B"/>
    <w:rsid w:val="0024433F"/>
    <w:rsid w:val="0062702D"/>
    <w:rsid w:val="00711C7C"/>
    <w:rsid w:val="00865A26"/>
    <w:rsid w:val="00E80CC9"/>
    <w:rsid w:val="00EC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B820E"/>
  <w15:chartTrackingRefBased/>
  <w15:docId w15:val="{3B36B9C6-D9D1-4593-91C7-FA15FC5D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CC9"/>
    <w:pPr>
      <w:widowControl w:val="0"/>
      <w:jc w:val="both"/>
    </w:pPr>
    <w:rPr>
      <w:rFonts w:ascii="HGｺﾞｼｯｸM" w:eastAsia="HGｺﾞｼｯｸM" w:hAnsi="Lucida Sans Unicode"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C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433F"/>
    <w:pPr>
      <w:tabs>
        <w:tab w:val="center" w:pos="4252"/>
        <w:tab w:val="right" w:pos="8504"/>
      </w:tabs>
      <w:snapToGrid w:val="0"/>
    </w:pPr>
  </w:style>
  <w:style w:type="character" w:customStyle="1" w:styleId="a5">
    <w:name w:val="ヘッダー (文字)"/>
    <w:basedOn w:val="a0"/>
    <w:link w:val="a4"/>
    <w:uiPriority w:val="99"/>
    <w:rsid w:val="0024433F"/>
    <w:rPr>
      <w:rFonts w:ascii="HGｺﾞｼｯｸM" w:eastAsia="HGｺﾞｼｯｸM" w:hAnsi="Lucida Sans Unicode" w:cs="Times New Roman"/>
      <w:sz w:val="20"/>
      <w:szCs w:val="20"/>
    </w:rPr>
  </w:style>
  <w:style w:type="paragraph" w:styleId="a6">
    <w:name w:val="footer"/>
    <w:basedOn w:val="a"/>
    <w:link w:val="a7"/>
    <w:uiPriority w:val="99"/>
    <w:unhideWhenUsed/>
    <w:rsid w:val="0024433F"/>
    <w:pPr>
      <w:tabs>
        <w:tab w:val="center" w:pos="4252"/>
        <w:tab w:val="right" w:pos="8504"/>
      </w:tabs>
      <w:snapToGrid w:val="0"/>
    </w:pPr>
  </w:style>
  <w:style w:type="character" w:customStyle="1" w:styleId="a7">
    <w:name w:val="フッター (文字)"/>
    <w:basedOn w:val="a0"/>
    <w:link w:val="a6"/>
    <w:uiPriority w:val="99"/>
    <w:rsid w:val="0024433F"/>
    <w:rPr>
      <w:rFonts w:ascii="HGｺﾞｼｯｸM" w:eastAsia="HGｺﾞｼｯｸM" w:hAnsi="Lucida Sans Unicode" w:cs="Times New Roman"/>
      <w:sz w:val="20"/>
      <w:szCs w:val="20"/>
    </w:rPr>
  </w:style>
  <w:style w:type="table" w:customStyle="1" w:styleId="1">
    <w:name w:val="表 (格子)1"/>
    <w:basedOn w:val="a1"/>
    <w:next w:val="a3"/>
    <w:rsid w:val="002443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830</Characters>
  <Application>Microsoft Office Word</Application>
  <DocSecurity>0</DocSecurity>
  <Lines>6</Lines>
  <Paragraphs>1</Paragraphs>
  <ScaleCrop>false</ScaleCrop>
  <Company>伊達市役所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3</cp:revision>
  <dcterms:created xsi:type="dcterms:W3CDTF">2025-08-14T00:23:00Z</dcterms:created>
  <dcterms:modified xsi:type="dcterms:W3CDTF">2025-08-28T04:13:00Z</dcterms:modified>
</cp:coreProperties>
</file>