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953B" w14:textId="77777777" w:rsidR="00C749E8" w:rsidRPr="005659A8" w:rsidRDefault="00C749E8" w:rsidP="00E12ED5">
      <w:pPr>
        <w:widowControl/>
        <w:overflowPunct w:val="0"/>
        <w:autoSpaceDE w:val="0"/>
        <w:autoSpaceDN w:val="0"/>
        <w:rPr>
          <w:szCs w:val="24"/>
        </w:rPr>
      </w:pPr>
    </w:p>
    <w:p w14:paraId="7D2DD7E4" w14:textId="77777777" w:rsidR="00C749E8" w:rsidRPr="005659A8" w:rsidRDefault="00BD47AC" w:rsidP="00BD514D">
      <w:pPr>
        <w:widowControl/>
        <w:overflowPunct w:val="0"/>
        <w:autoSpaceDE w:val="0"/>
        <w:autoSpaceDN w:val="0"/>
        <w:jc w:val="center"/>
        <w:rPr>
          <w:szCs w:val="24"/>
        </w:rPr>
      </w:pPr>
      <w:r w:rsidRPr="005659A8">
        <w:rPr>
          <w:rFonts w:hint="eastAsia"/>
          <w:szCs w:val="24"/>
        </w:rPr>
        <w:t>入札書</w:t>
      </w:r>
    </w:p>
    <w:p w14:paraId="62C02F66" w14:textId="77777777" w:rsidR="00C749E8" w:rsidRPr="005659A8" w:rsidRDefault="00C749E8" w:rsidP="00E12ED5">
      <w:pPr>
        <w:widowControl/>
        <w:overflowPunct w:val="0"/>
        <w:autoSpaceDE w:val="0"/>
        <w:autoSpaceDN w:val="0"/>
        <w:rPr>
          <w:szCs w:val="24"/>
        </w:rPr>
      </w:pPr>
    </w:p>
    <w:p w14:paraId="01E759B7" w14:textId="77777777" w:rsidR="008F3BFA" w:rsidRPr="005659A8" w:rsidRDefault="008F3BFA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１　件名　　　　　　　　　　　　　　　　　　　　　　　　　　　　　　　　　</w:t>
      </w:r>
    </w:p>
    <w:p w14:paraId="2369660C" w14:textId="77777777" w:rsidR="008F3BFA" w:rsidRPr="005659A8" w:rsidRDefault="008F3BFA" w:rsidP="00E12ED5">
      <w:pPr>
        <w:widowControl/>
        <w:overflowPunct w:val="0"/>
        <w:autoSpaceDE w:val="0"/>
        <w:autoSpaceDN w:val="0"/>
        <w:rPr>
          <w:szCs w:val="24"/>
        </w:rPr>
      </w:pPr>
    </w:p>
    <w:p w14:paraId="1D7CA66B" w14:textId="77777777" w:rsidR="008F3BFA" w:rsidRPr="005659A8" w:rsidRDefault="008F3BFA" w:rsidP="00E12ED5">
      <w:pPr>
        <w:widowControl/>
        <w:overflowPunct w:val="0"/>
        <w:autoSpaceDE w:val="0"/>
        <w:autoSpaceDN w:val="0"/>
        <w:rPr>
          <w:szCs w:val="24"/>
        </w:rPr>
      </w:pPr>
    </w:p>
    <w:p w14:paraId="520908FF" w14:textId="77777777" w:rsidR="008F3BFA" w:rsidRPr="005659A8" w:rsidRDefault="008F3BFA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２　</w:t>
      </w:r>
      <w:r w:rsidR="00FD3E94" w:rsidRPr="005659A8">
        <w:rPr>
          <w:rFonts w:hint="eastAsia"/>
          <w:szCs w:val="24"/>
        </w:rPr>
        <w:t>入札額</w:t>
      </w:r>
    </w:p>
    <w:tbl>
      <w:tblPr>
        <w:tblStyle w:val="a7"/>
        <w:tblW w:w="0" w:type="auto"/>
        <w:tblInd w:w="959" w:type="dxa"/>
        <w:tblLook w:val="00A0" w:firstRow="1" w:lastRow="0" w:firstColumn="1" w:lastColumn="0" w:noHBand="0" w:noVBand="0"/>
      </w:tblPr>
      <w:tblGrid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BD47AC" w:rsidRPr="005659A8" w14:paraId="6DD7B970" w14:textId="77777777" w:rsidTr="008F3BFA">
        <w:trPr>
          <w:trHeight w:val="580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AB0C55" w14:textId="77777777" w:rsidR="00BD47AC" w:rsidRPr="005659A8" w:rsidRDefault="008F3BFA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金　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2004EFB9" w14:textId="77777777" w:rsidR="00BD47AC" w:rsidRPr="00395270" w:rsidRDefault="008F3BFA" w:rsidP="00E12ED5">
            <w:pPr>
              <w:widowControl/>
              <w:overflowPunct w:val="0"/>
              <w:autoSpaceDE w:val="0"/>
              <w:autoSpaceDN w:val="0"/>
              <w:rPr>
                <w:sz w:val="22"/>
              </w:rPr>
            </w:pPr>
            <w:r w:rsidRPr="00395270">
              <w:rPr>
                <w:rFonts w:hint="eastAsia"/>
                <w:sz w:val="22"/>
              </w:rPr>
              <w:t xml:space="preserve">　億</w:t>
            </w: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6D53AF" w14:textId="77777777" w:rsidR="00BD47AC" w:rsidRPr="00395270" w:rsidRDefault="008F3BFA" w:rsidP="00E12ED5">
            <w:pPr>
              <w:widowControl/>
              <w:overflowPunct w:val="0"/>
              <w:autoSpaceDE w:val="0"/>
              <w:autoSpaceDN w:val="0"/>
              <w:rPr>
                <w:sz w:val="22"/>
              </w:rPr>
            </w:pPr>
            <w:r w:rsidRPr="00395270">
              <w:rPr>
                <w:rFonts w:hint="eastAsia"/>
                <w:sz w:val="22"/>
              </w:rPr>
              <w:t>千万</w:t>
            </w:r>
          </w:p>
        </w:tc>
        <w:tc>
          <w:tcPr>
            <w:tcW w:w="7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5306BB8" w14:textId="77777777" w:rsidR="00BD47AC" w:rsidRPr="00395270" w:rsidRDefault="008F3BFA" w:rsidP="00E12ED5">
            <w:pPr>
              <w:widowControl/>
              <w:overflowPunct w:val="0"/>
              <w:autoSpaceDE w:val="0"/>
              <w:autoSpaceDN w:val="0"/>
              <w:rPr>
                <w:sz w:val="22"/>
              </w:rPr>
            </w:pPr>
            <w:r w:rsidRPr="00395270">
              <w:rPr>
                <w:rFonts w:hint="eastAsia"/>
                <w:sz w:val="22"/>
              </w:rPr>
              <w:t>百万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DA13128" w14:textId="77777777" w:rsidR="00BD47AC" w:rsidRPr="00395270" w:rsidRDefault="008F3BFA" w:rsidP="00E12ED5">
            <w:pPr>
              <w:widowControl/>
              <w:overflowPunct w:val="0"/>
              <w:autoSpaceDE w:val="0"/>
              <w:autoSpaceDN w:val="0"/>
              <w:rPr>
                <w:sz w:val="22"/>
              </w:rPr>
            </w:pPr>
            <w:r w:rsidRPr="00395270">
              <w:rPr>
                <w:rFonts w:hint="eastAsia"/>
                <w:sz w:val="22"/>
              </w:rPr>
              <w:t>十万</w:t>
            </w: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E7B807" w14:textId="77777777" w:rsidR="00BD47AC" w:rsidRPr="00395270" w:rsidRDefault="008F3BFA" w:rsidP="00E12ED5">
            <w:pPr>
              <w:widowControl/>
              <w:overflowPunct w:val="0"/>
              <w:autoSpaceDE w:val="0"/>
              <w:autoSpaceDN w:val="0"/>
              <w:rPr>
                <w:sz w:val="22"/>
              </w:rPr>
            </w:pPr>
            <w:r w:rsidRPr="00395270">
              <w:rPr>
                <w:rFonts w:hint="eastAsia"/>
                <w:sz w:val="22"/>
              </w:rPr>
              <w:t xml:space="preserve">　万</w:t>
            </w: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38BBEFB" w14:textId="77777777" w:rsidR="00BD47AC" w:rsidRPr="00395270" w:rsidRDefault="008F3BFA" w:rsidP="00E12ED5">
            <w:pPr>
              <w:widowControl/>
              <w:overflowPunct w:val="0"/>
              <w:autoSpaceDE w:val="0"/>
              <w:autoSpaceDN w:val="0"/>
              <w:rPr>
                <w:sz w:val="22"/>
              </w:rPr>
            </w:pPr>
            <w:r w:rsidRPr="00395270">
              <w:rPr>
                <w:rFonts w:hint="eastAsia"/>
                <w:sz w:val="22"/>
              </w:rPr>
              <w:t xml:space="preserve">　千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32A863D" w14:textId="77777777" w:rsidR="00BD47AC" w:rsidRPr="00395270" w:rsidRDefault="008F3BFA" w:rsidP="00E12ED5">
            <w:pPr>
              <w:widowControl/>
              <w:overflowPunct w:val="0"/>
              <w:autoSpaceDE w:val="0"/>
              <w:autoSpaceDN w:val="0"/>
              <w:rPr>
                <w:sz w:val="22"/>
              </w:rPr>
            </w:pPr>
            <w:r w:rsidRPr="00395270">
              <w:rPr>
                <w:rFonts w:hint="eastAsia"/>
                <w:sz w:val="22"/>
              </w:rPr>
              <w:t xml:space="preserve">　百</w:t>
            </w: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6CB119" w14:textId="77777777" w:rsidR="00BD47AC" w:rsidRPr="00395270" w:rsidRDefault="008F3BFA" w:rsidP="00E12ED5">
            <w:pPr>
              <w:widowControl/>
              <w:overflowPunct w:val="0"/>
              <w:autoSpaceDE w:val="0"/>
              <w:autoSpaceDN w:val="0"/>
              <w:rPr>
                <w:sz w:val="22"/>
              </w:rPr>
            </w:pPr>
            <w:r w:rsidRPr="00395270">
              <w:rPr>
                <w:rFonts w:hint="eastAsia"/>
                <w:sz w:val="22"/>
              </w:rPr>
              <w:t xml:space="preserve">　拾</w:t>
            </w: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1D2C4E0" w14:textId="77777777" w:rsidR="00BD47AC" w:rsidRPr="00395270" w:rsidRDefault="008F3BFA" w:rsidP="00E12ED5">
            <w:pPr>
              <w:widowControl/>
              <w:overflowPunct w:val="0"/>
              <w:autoSpaceDE w:val="0"/>
              <w:autoSpaceDN w:val="0"/>
              <w:rPr>
                <w:sz w:val="22"/>
              </w:rPr>
            </w:pPr>
            <w:r w:rsidRPr="00395270">
              <w:rPr>
                <w:rFonts w:hint="eastAsia"/>
                <w:sz w:val="22"/>
              </w:rPr>
              <w:t xml:space="preserve">　円</w:t>
            </w:r>
          </w:p>
        </w:tc>
      </w:tr>
      <w:tr w:rsidR="00BD47AC" w:rsidRPr="005659A8" w14:paraId="69F3923B" w14:textId="77777777" w:rsidTr="008F3BFA">
        <w:trPr>
          <w:trHeight w:val="996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1E564" w14:textId="77777777" w:rsidR="00BD47AC" w:rsidRPr="005659A8" w:rsidRDefault="00BD47AC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5F9EFCA" w14:textId="77777777" w:rsidR="00BD47AC" w:rsidRPr="005659A8" w:rsidRDefault="00BD47AC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070F6A5" w14:textId="77777777" w:rsidR="00BD47AC" w:rsidRPr="005659A8" w:rsidRDefault="00BD47AC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8B2DEC0" w14:textId="77777777" w:rsidR="00BD47AC" w:rsidRPr="005659A8" w:rsidRDefault="00BD47AC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118382E" w14:textId="77777777" w:rsidR="00BD47AC" w:rsidRPr="005659A8" w:rsidRDefault="00BD47AC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92FFAAD" w14:textId="77777777" w:rsidR="00BD47AC" w:rsidRPr="005659A8" w:rsidRDefault="00BD47AC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0B0A100" w14:textId="77777777" w:rsidR="00BD47AC" w:rsidRPr="005659A8" w:rsidRDefault="00BD47AC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31D7B41" w14:textId="77777777" w:rsidR="00BD47AC" w:rsidRPr="005659A8" w:rsidRDefault="00BD47AC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D0E4900" w14:textId="77777777" w:rsidR="00BD47AC" w:rsidRPr="005659A8" w:rsidRDefault="00BD47AC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8135D6B" w14:textId="77777777" w:rsidR="00BD47AC" w:rsidRPr="005659A8" w:rsidRDefault="00BD47AC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</w:tbl>
    <w:p w14:paraId="403DE2C3" w14:textId="77777777" w:rsidR="00C749E8" w:rsidRPr="005659A8" w:rsidRDefault="00C749E8" w:rsidP="00E12ED5">
      <w:pPr>
        <w:widowControl/>
        <w:overflowPunct w:val="0"/>
        <w:autoSpaceDE w:val="0"/>
        <w:autoSpaceDN w:val="0"/>
        <w:rPr>
          <w:szCs w:val="24"/>
        </w:rPr>
      </w:pPr>
    </w:p>
    <w:p w14:paraId="73BD4136" w14:textId="4EF70D11" w:rsidR="00C318F9" w:rsidRDefault="00FD3E94" w:rsidP="00E12ED5">
      <w:pPr>
        <w:widowControl/>
        <w:overflowPunct w:val="0"/>
        <w:autoSpaceDE w:val="0"/>
        <w:autoSpaceDN w:val="0"/>
        <w:rPr>
          <w:rFonts w:hAnsi="ＭＳ 明朝"/>
          <w:szCs w:val="24"/>
        </w:rPr>
      </w:pPr>
      <w:r w:rsidRPr="005659A8">
        <w:rPr>
          <w:rFonts w:hint="eastAsia"/>
          <w:szCs w:val="24"/>
        </w:rPr>
        <w:t xml:space="preserve">　</w:t>
      </w:r>
      <w:r w:rsidR="00C43F68" w:rsidRPr="003E1B67">
        <w:rPr>
          <w:rFonts w:hAnsi="ＭＳ 明朝" w:hint="eastAsia"/>
          <w:kern w:val="0"/>
          <w:szCs w:val="24"/>
        </w:rPr>
        <w:t>上記のとおり</w:t>
      </w:r>
      <w:r w:rsidR="00C43F68">
        <w:rPr>
          <w:rFonts w:hAnsi="ＭＳ 明朝" w:hint="eastAsia"/>
          <w:kern w:val="0"/>
          <w:szCs w:val="24"/>
        </w:rPr>
        <w:t>市有財産売払条件付</w:t>
      </w:r>
      <w:r w:rsidR="00C43F68" w:rsidRPr="003E1B67">
        <w:rPr>
          <w:rFonts w:hAnsi="ＭＳ 明朝" w:hint="eastAsia"/>
          <w:kern w:val="0"/>
          <w:szCs w:val="24"/>
        </w:rPr>
        <w:t>一般競争入札</w:t>
      </w:r>
      <w:r w:rsidR="00C43F68">
        <w:rPr>
          <w:rFonts w:hAnsi="ＭＳ 明朝" w:hint="eastAsia"/>
          <w:kern w:val="0"/>
          <w:szCs w:val="24"/>
        </w:rPr>
        <w:t>実施</w:t>
      </w:r>
      <w:r w:rsidR="00C43F68" w:rsidRPr="003E1B67">
        <w:rPr>
          <w:rFonts w:hAnsi="ＭＳ 明朝" w:hint="eastAsia"/>
          <w:kern w:val="0"/>
          <w:szCs w:val="24"/>
        </w:rPr>
        <w:t>要領及び入札心得書を厳守</w:t>
      </w:r>
      <w:r w:rsidR="00C43F68" w:rsidRPr="003E1B67">
        <w:rPr>
          <w:rFonts w:hAnsi="ＭＳ 明朝" w:hint="eastAsia"/>
          <w:szCs w:val="24"/>
        </w:rPr>
        <w:t>して入札します。</w:t>
      </w:r>
    </w:p>
    <w:p w14:paraId="1EAF443E" w14:textId="77777777" w:rsidR="00C43F68" w:rsidRPr="005659A8" w:rsidRDefault="00C43F68" w:rsidP="00E12ED5">
      <w:pPr>
        <w:widowControl/>
        <w:overflowPunct w:val="0"/>
        <w:autoSpaceDE w:val="0"/>
        <w:autoSpaceDN w:val="0"/>
        <w:rPr>
          <w:rFonts w:hint="eastAsia"/>
          <w:szCs w:val="24"/>
        </w:rPr>
      </w:pPr>
    </w:p>
    <w:p w14:paraId="3E7BAED3" w14:textId="77777777" w:rsidR="00C318F9" w:rsidRPr="005659A8" w:rsidRDefault="00BD514D" w:rsidP="00E12ED5">
      <w:pPr>
        <w:widowControl/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</w:t>
      </w:r>
      <w:r w:rsidR="003C0E2C" w:rsidRPr="005659A8">
        <w:rPr>
          <w:rFonts w:hint="eastAsia"/>
          <w:szCs w:val="24"/>
        </w:rPr>
        <w:t xml:space="preserve">　　　　　　　　年　　月　　日</w:t>
      </w:r>
    </w:p>
    <w:p w14:paraId="29EEB862" w14:textId="77777777" w:rsidR="00C318F9" w:rsidRPr="005659A8" w:rsidRDefault="00C318F9" w:rsidP="00E12ED5">
      <w:pPr>
        <w:widowControl/>
        <w:overflowPunct w:val="0"/>
        <w:autoSpaceDE w:val="0"/>
        <w:autoSpaceDN w:val="0"/>
        <w:rPr>
          <w:szCs w:val="24"/>
        </w:rPr>
      </w:pPr>
    </w:p>
    <w:p w14:paraId="46245860" w14:textId="77777777" w:rsidR="00C318F9" w:rsidRPr="005659A8" w:rsidRDefault="003C0E2C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　伊達市長</w:t>
      </w:r>
    </w:p>
    <w:p w14:paraId="7B5F2D5E" w14:textId="77777777" w:rsidR="00C318F9" w:rsidRPr="005659A8" w:rsidRDefault="00C318F9" w:rsidP="00E12ED5">
      <w:pPr>
        <w:widowControl/>
        <w:overflowPunct w:val="0"/>
        <w:autoSpaceDE w:val="0"/>
        <w:autoSpaceDN w:val="0"/>
        <w:rPr>
          <w:szCs w:val="24"/>
        </w:rPr>
      </w:pPr>
    </w:p>
    <w:p w14:paraId="0D5C6ED4" w14:textId="77777777" w:rsidR="00C318F9" w:rsidRPr="005659A8" w:rsidRDefault="00C318F9" w:rsidP="00E12ED5">
      <w:pPr>
        <w:widowControl/>
        <w:overflowPunct w:val="0"/>
        <w:autoSpaceDE w:val="0"/>
        <w:autoSpaceDN w:val="0"/>
        <w:rPr>
          <w:szCs w:val="24"/>
        </w:rPr>
      </w:pPr>
    </w:p>
    <w:p w14:paraId="2E148246" w14:textId="77777777" w:rsidR="00C318F9" w:rsidRPr="005659A8" w:rsidRDefault="003C0E2C" w:rsidP="00BD514D">
      <w:pPr>
        <w:widowControl/>
        <w:overflowPunct w:val="0"/>
        <w:autoSpaceDE w:val="0"/>
        <w:autoSpaceDN w:val="0"/>
        <w:ind w:firstLineChars="1800" w:firstLine="4592"/>
        <w:rPr>
          <w:szCs w:val="24"/>
        </w:rPr>
      </w:pPr>
      <w:r w:rsidRPr="005659A8">
        <w:rPr>
          <w:rFonts w:hint="eastAsia"/>
          <w:szCs w:val="24"/>
        </w:rPr>
        <w:t>住　所</w:t>
      </w:r>
    </w:p>
    <w:p w14:paraId="63D6874D" w14:textId="77777777" w:rsidR="00C318F9" w:rsidRPr="005659A8" w:rsidRDefault="003C0E2C" w:rsidP="00BD514D">
      <w:pPr>
        <w:widowControl/>
        <w:overflowPunct w:val="0"/>
        <w:autoSpaceDE w:val="0"/>
        <w:autoSpaceDN w:val="0"/>
        <w:ind w:firstLineChars="1400" w:firstLine="3572"/>
        <w:rPr>
          <w:szCs w:val="24"/>
        </w:rPr>
      </w:pPr>
      <w:r w:rsidRPr="005659A8">
        <w:rPr>
          <w:rFonts w:hint="eastAsia"/>
          <w:szCs w:val="24"/>
        </w:rPr>
        <w:t>入札者</w:t>
      </w:r>
    </w:p>
    <w:p w14:paraId="381186F0" w14:textId="77777777" w:rsidR="003C0E2C" w:rsidRPr="005659A8" w:rsidRDefault="003C0E2C" w:rsidP="00BD514D">
      <w:pPr>
        <w:widowControl/>
        <w:overflowPunct w:val="0"/>
        <w:autoSpaceDE w:val="0"/>
        <w:autoSpaceDN w:val="0"/>
        <w:ind w:firstLineChars="1800" w:firstLine="4592"/>
        <w:rPr>
          <w:szCs w:val="24"/>
        </w:rPr>
      </w:pPr>
      <w:r w:rsidRPr="005659A8">
        <w:rPr>
          <w:rFonts w:hint="eastAsia"/>
          <w:szCs w:val="24"/>
        </w:rPr>
        <w:t xml:space="preserve">氏　名　　　　　　　</w:t>
      </w:r>
      <w:r w:rsidR="00BD514D">
        <w:rPr>
          <w:rFonts w:hint="eastAsia"/>
          <w:szCs w:val="24"/>
        </w:rPr>
        <w:t xml:space="preserve">　　</w:t>
      </w:r>
      <w:r w:rsidRPr="005659A8">
        <w:rPr>
          <w:rFonts w:hint="eastAsia"/>
          <w:szCs w:val="24"/>
        </w:rPr>
        <w:t xml:space="preserve">　　　印</w:t>
      </w:r>
    </w:p>
    <w:p w14:paraId="13728998" w14:textId="77777777" w:rsidR="00395270" w:rsidRDefault="00395270" w:rsidP="00E12ED5">
      <w:pPr>
        <w:widowControl/>
        <w:overflowPunct w:val="0"/>
        <w:autoSpaceDE w:val="0"/>
        <w:autoSpaceDN w:val="0"/>
        <w:rPr>
          <w:szCs w:val="24"/>
        </w:rPr>
      </w:pPr>
    </w:p>
    <w:p w14:paraId="2C154EFB" w14:textId="77777777" w:rsidR="003C0E2C" w:rsidRPr="005659A8" w:rsidRDefault="003C0E2C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>（注）</w:t>
      </w:r>
    </w:p>
    <w:p w14:paraId="4883C6F4" w14:textId="77777777" w:rsidR="003C0E2C" w:rsidRPr="005659A8" w:rsidRDefault="003C0E2C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・金額は算用数字とし、訂正</w:t>
      </w:r>
      <w:r w:rsidR="00BD514D">
        <w:rPr>
          <w:rFonts w:hint="eastAsia"/>
          <w:szCs w:val="24"/>
        </w:rPr>
        <w:t>を</w:t>
      </w:r>
      <w:r w:rsidRPr="005659A8">
        <w:rPr>
          <w:rFonts w:hint="eastAsia"/>
          <w:szCs w:val="24"/>
        </w:rPr>
        <w:t>しないこと。</w:t>
      </w:r>
    </w:p>
    <w:p w14:paraId="02745B55" w14:textId="77777777" w:rsidR="003C0E2C" w:rsidRPr="005659A8" w:rsidRDefault="003C0E2C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・金額の頭には、</w:t>
      </w:r>
      <w:r w:rsidR="00A23D9B" w:rsidRPr="005659A8">
        <w:rPr>
          <w:rFonts w:hint="eastAsia"/>
          <w:szCs w:val="24"/>
        </w:rPr>
        <w:t>「</w:t>
      </w:r>
      <w:r w:rsidR="00BD514D">
        <w:rPr>
          <w:rFonts w:hint="eastAsia"/>
          <w:szCs w:val="24"/>
        </w:rPr>
        <w:t>￥</w:t>
      </w:r>
      <w:r w:rsidR="00A23D9B" w:rsidRPr="005659A8">
        <w:rPr>
          <w:rFonts w:hint="eastAsia"/>
          <w:szCs w:val="24"/>
        </w:rPr>
        <w:t>」</w:t>
      </w:r>
      <w:r w:rsidRPr="005659A8">
        <w:rPr>
          <w:rFonts w:hint="eastAsia"/>
          <w:szCs w:val="24"/>
        </w:rPr>
        <w:t>を入れること。</w:t>
      </w:r>
    </w:p>
    <w:p w14:paraId="44E07371" w14:textId="77777777" w:rsidR="003C0E2C" w:rsidRPr="005659A8" w:rsidRDefault="003C0E2C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・印鑑は、申込書と同じものを使用すること。</w:t>
      </w:r>
    </w:p>
    <w:p w14:paraId="71B98C4B" w14:textId="77777777" w:rsidR="003C0E2C" w:rsidRPr="005659A8" w:rsidRDefault="003C0E2C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・代理の場合は</w:t>
      </w:r>
      <w:r w:rsidR="00BD514D">
        <w:rPr>
          <w:rFonts w:hint="eastAsia"/>
          <w:szCs w:val="24"/>
        </w:rPr>
        <w:t>、</w:t>
      </w:r>
      <w:r w:rsidRPr="005659A8">
        <w:rPr>
          <w:rFonts w:hint="eastAsia"/>
          <w:szCs w:val="24"/>
        </w:rPr>
        <w:t>委任状に押印した代理人の印</w:t>
      </w:r>
      <w:r w:rsidR="00A23D9B" w:rsidRPr="005659A8">
        <w:rPr>
          <w:rFonts w:hint="eastAsia"/>
          <w:szCs w:val="24"/>
        </w:rPr>
        <w:t>を使用すること</w:t>
      </w:r>
      <w:r w:rsidRPr="005659A8">
        <w:rPr>
          <w:rFonts w:hint="eastAsia"/>
          <w:szCs w:val="24"/>
        </w:rPr>
        <w:t>。</w:t>
      </w:r>
    </w:p>
    <w:p w14:paraId="76480CB5" w14:textId="77777777" w:rsidR="003C0E2C" w:rsidRPr="005659A8" w:rsidRDefault="003C0E2C" w:rsidP="00E12ED5">
      <w:pPr>
        <w:widowControl/>
        <w:overflowPunct w:val="0"/>
        <w:autoSpaceDE w:val="0"/>
        <w:autoSpaceDN w:val="0"/>
        <w:rPr>
          <w:szCs w:val="24"/>
        </w:rPr>
      </w:pPr>
    </w:p>
    <w:sectPr w:rsidR="003C0E2C" w:rsidRPr="005659A8" w:rsidSect="005659A8">
      <w:pgSz w:w="11906" w:h="16838" w:code="9"/>
      <w:pgMar w:top="1361" w:right="1361" w:bottom="1361" w:left="1361" w:header="851" w:footer="992" w:gutter="0"/>
      <w:cols w:space="425"/>
      <w:docGrid w:type="linesAndChars" w:linePitch="360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74A5" w14:textId="77777777" w:rsidR="00D06A13" w:rsidRDefault="00D06A13" w:rsidP="008753AE">
      <w:r>
        <w:separator/>
      </w:r>
    </w:p>
  </w:endnote>
  <w:endnote w:type="continuationSeparator" w:id="0">
    <w:p w14:paraId="61D774FA" w14:textId="77777777" w:rsidR="00D06A13" w:rsidRDefault="00D06A13" w:rsidP="0087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FDB2" w14:textId="77777777" w:rsidR="00D06A13" w:rsidRDefault="00D06A13" w:rsidP="008753AE">
      <w:r>
        <w:separator/>
      </w:r>
    </w:p>
  </w:footnote>
  <w:footnote w:type="continuationSeparator" w:id="0">
    <w:p w14:paraId="6E120FF2" w14:textId="77777777" w:rsidR="00D06A13" w:rsidRDefault="00D06A13" w:rsidP="0087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55"/>
  <w:drawingGridVerticalSpacing w:val="36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D3A"/>
    <w:rsid w:val="000336C0"/>
    <w:rsid w:val="00085830"/>
    <w:rsid w:val="000A79AB"/>
    <w:rsid w:val="00144E3C"/>
    <w:rsid w:val="00185C37"/>
    <w:rsid w:val="001A267B"/>
    <w:rsid w:val="002336F8"/>
    <w:rsid w:val="00265554"/>
    <w:rsid w:val="002713EA"/>
    <w:rsid w:val="00273869"/>
    <w:rsid w:val="00294DE9"/>
    <w:rsid w:val="002953EC"/>
    <w:rsid w:val="00330030"/>
    <w:rsid w:val="00380EC6"/>
    <w:rsid w:val="00395270"/>
    <w:rsid w:val="003C0E2C"/>
    <w:rsid w:val="004545FF"/>
    <w:rsid w:val="00483531"/>
    <w:rsid w:val="004A4C76"/>
    <w:rsid w:val="004B1546"/>
    <w:rsid w:val="004D1494"/>
    <w:rsid w:val="00502D3A"/>
    <w:rsid w:val="005236E1"/>
    <w:rsid w:val="005659A8"/>
    <w:rsid w:val="00622DF6"/>
    <w:rsid w:val="00624A1C"/>
    <w:rsid w:val="00640EC5"/>
    <w:rsid w:val="0065223E"/>
    <w:rsid w:val="0067631B"/>
    <w:rsid w:val="006C57E1"/>
    <w:rsid w:val="00742362"/>
    <w:rsid w:val="00744430"/>
    <w:rsid w:val="0075601C"/>
    <w:rsid w:val="00770B49"/>
    <w:rsid w:val="007844FB"/>
    <w:rsid w:val="00811650"/>
    <w:rsid w:val="00852D29"/>
    <w:rsid w:val="008753AE"/>
    <w:rsid w:val="008A51B6"/>
    <w:rsid w:val="008F3BFA"/>
    <w:rsid w:val="00985B1B"/>
    <w:rsid w:val="00A23D9B"/>
    <w:rsid w:val="00A626AB"/>
    <w:rsid w:val="00B04F48"/>
    <w:rsid w:val="00B1647F"/>
    <w:rsid w:val="00B74B43"/>
    <w:rsid w:val="00BD47AC"/>
    <w:rsid w:val="00BD514D"/>
    <w:rsid w:val="00BD5923"/>
    <w:rsid w:val="00C12439"/>
    <w:rsid w:val="00C15D54"/>
    <w:rsid w:val="00C303F7"/>
    <w:rsid w:val="00C318F9"/>
    <w:rsid w:val="00C40ACA"/>
    <w:rsid w:val="00C43F68"/>
    <w:rsid w:val="00C749E8"/>
    <w:rsid w:val="00C8482F"/>
    <w:rsid w:val="00C95915"/>
    <w:rsid w:val="00CB3073"/>
    <w:rsid w:val="00D06A13"/>
    <w:rsid w:val="00D54358"/>
    <w:rsid w:val="00D871DE"/>
    <w:rsid w:val="00DB2782"/>
    <w:rsid w:val="00DC3540"/>
    <w:rsid w:val="00DE2007"/>
    <w:rsid w:val="00DF7078"/>
    <w:rsid w:val="00E12ED5"/>
    <w:rsid w:val="00E2207E"/>
    <w:rsid w:val="00E30F8B"/>
    <w:rsid w:val="00E3387B"/>
    <w:rsid w:val="00E825E3"/>
    <w:rsid w:val="00EB5339"/>
    <w:rsid w:val="00EB7AAD"/>
    <w:rsid w:val="00EE389A"/>
    <w:rsid w:val="00EE62D9"/>
    <w:rsid w:val="00F46CCB"/>
    <w:rsid w:val="00FC4FFD"/>
    <w:rsid w:val="00F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3597C"/>
  <w14:defaultImageDpi w14:val="0"/>
  <w15:docId w15:val="{5671320A-90DB-45A2-8C69-A206A25D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9A8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02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02D3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0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02D3A"/>
    <w:rPr>
      <w:rFonts w:cs="Times New Roman"/>
    </w:rPr>
  </w:style>
  <w:style w:type="table" w:styleId="a7">
    <w:name w:val="Table Grid"/>
    <w:basedOn w:val="a1"/>
    <w:uiPriority w:val="99"/>
    <w:rsid w:val="00294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99"/>
    <w:rsid w:val="00624A1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0">
    <w:name w:val="Light Shading"/>
    <w:basedOn w:val="a1"/>
    <w:uiPriority w:val="99"/>
    <w:rsid w:val="00624A1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4"/>
    <w:basedOn w:val="a1"/>
    <w:uiPriority w:val="99"/>
    <w:rsid w:val="00624A1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2">
    <w:name w:val="Light Shading Accent 5"/>
    <w:basedOn w:val="a1"/>
    <w:uiPriority w:val="99"/>
    <w:rsid w:val="00624A1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145</Characters>
  <Application>Microsoft Office Word</Application>
  <DocSecurity>0</DocSecurity>
  <Lines>1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須田　将真</cp:lastModifiedBy>
  <cp:revision>2</cp:revision>
  <dcterms:created xsi:type="dcterms:W3CDTF">2025-11-18T06:28:00Z</dcterms:created>
  <dcterms:modified xsi:type="dcterms:W3CDTF">2025-11-18T06:28:00Z</dcterms:modified>
</cp:coreProperties>
</file>